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E6CB" w14:textId="1B3540C4" w:rsidR="00011111" w:rsidRPr="00096ADB" w:rsidRDefault="00336243" w:rsidP="00096ADB">
      <w:pPr>
        <w:jc w:val="center"/>
        <w:rPr>
          <w:rFonts w:ascii="Times New Roman" w:hAnsi="Times New Roman"/>
          <w:b/>
          <w:bCs/>
          <w:sz w:val="22"/>
          <w:szCs w:val="22"/>
        </w:rPr>
      </w:pPr>
      <w:r w:rsidRPr="00096ADB">
        <w:rPr>
          <w:rFonts w:ascii="Times New Roman" w:hAnsi="Times New Roman"/>
          <w:b/>
          <w:bCs/>
          <w:sz w:val="22"/>
          <w:szCs w:val="22"/>
        </w:rPr>
        <w:t>BẢNG</w:t>
      </w:r>
      <w:r w:rsidRPr="00096ADB">
        <w:rPr>
          <w:rFonts w:ascii="Times New Roman" w:hAnsi="Times New Roman"/>
          <w:b/>
          <w:bCs/>
          <w:sz w:val="22"/>
          <w:szCs w:val="22"/>
          <w:lang w:val="vi-VN"/>
        </w:rPr>
        <w:t xml:space="preserve"> ĐỐI CHIẾU HỆ THỐNG CẤP NƯỚC CHỮA CHÁY NGOÀI NHÀ</w:t>
      </w:r>
    </w:p>
    <w:p w14:paraId="69A9749B" w14:textId="13F76D5D" w:rsidR="00566DE9" w:rsidRPr="00096ADB" w:rsidRDefault="00566DE9" w:rsidP="00096ADB">
      <w:pPr>
        <w:jc w:val="center"/>
        <w:rPr>
          <w:rFonts w:ascii="Times New Roman" w:hAnsi="Times New Roman"/>
          <w:b/>
          <w:bCs/>
          <w:i/>
          <w:iCs/>
          <w:sz w:val="22"/>
          <w:szCs w:val="22"/>
        </w:rPr>
      </w:pPr>
      <w:r w:rsidRPr="00096ADB">
        <w:rPr>
          <w:rFonts w:ascii="Times New Roman" w:hAnsi="Times New Roman"/>
          <w:b/>
          <w:bCs/>
          <w:i/>
          <w:iCs/>
          <w:sz w:val="22"/>
          <w:szCs w:val="22"/>
        </w:rPr>
        <w:t xml:space="preserve">(Đối với công trình thuộc diện trang bị hệ thống chữa cháy ngoài nhà) </w:t>
      </w:r>
    </w:p>
    <w:p w14:paraId="67BDD109" w14:textId="5EAEF769" w:rsidR="009F20F7" w:rsidRPr="00096ADB" w:rsidRDefault="009F20F7" w:rsidP="00096ADB">
      <w:pPr>
        <w:jc w:val="both"/>
        <w:rPr>
          <w:rFonts w:ascii="Times New Roman" w:hAnsi="Times New Roman"/>
          <w:b/>
          <w:bCs/>
          <w:sz w:val="22"/>
          <w:szCs w:val="22"/>
        </w:rPr>
      </w:pPr>
    </w:p>
    <w:tbl>
      <w:tblPr>
        <w:tblStyle w:val="a0"/>
        <w:tblW w:w="15335"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
        <w:gridCol w:w="1507"/>
        <w:gridCol w:w="2821"/>
        <w:gridCol w:w="7932"/>
        <w:gridCol w:w="1544"/>
        <w:gridCol w:w="1039"/>
      </w:tblGrid>
      <w:tr w:rsidR="00096ADB" w:rsidRPr="00096ADB" w14:paraId="3757E6D4" w14:textId="77777777" w:rsidTr="006F4D8F">
        <w:tc>
          <w:tcPr>
            <w:tcW w:w="492" w:type="dxa"/>
            <w:shd w:val="clear" w:color="auto" w:fill="E6E6E6"/>
            <w:vAlign w:val="center"/>
          </w:tcPr>
          <w:p w14:paraId="3757E6CC" w14:textId="77777777" w:rsidR="006F4D8F" w:rsidRPr="00096ADB" w:rsidRDefault="006F4D8F" w:rsidP="00096ADB">
            <w:pPr>
              <w:jc w:val="center"/>
              <w:rPr>
                <w:rFonts w:ascii="Times New Roman" w:hAnsi="Times New Roman"/>
                <w:b/>
                <w:sz w:val="22"/>
                <w:szCs w:val="22"/>
              </w:rPr>
            </w:pPr>
            <w:r w:rsidRPr="00096ADB">
              <w:rPr>
                <w:rFonts w:ascii="Times New Roman" w:hAnsi="Times New Roman"/>
                <w:b/>
                <w:sz w:val="22"/>
                <w:szCs w:val="22"/>
              </w:rPr>
              <w:t>TT</w:t>
            </w:r>
          </w:p>
        </w:tc>
        <w:tc>
          <w:tcPr>
            <w:tcW w:w="1507" w:type="dxa"/>
            <w:shd w:val="clear" w:color="auto" w:fill="E6E6E6"/>
            <w:vAlign w:val="center"/>
          </w:tcPr>
          <w:p w14:paraId="3757E6CD" w14:textId="77777777" w:rsidR="006F4D8F" w:rsidRPr="00096ADB" w:rsidRDefault="006F4D8F" w:rsidP="0090624E">
            <w:pPr>
              <w:jc w:val="center"/>
              <w:rPr>
                <w:rFonts w:ascii="Times New Roman" w:hAnsi="Times New Roman"/>
                <w:b/>
                <w:sz w:val="22"/>
                <w:szCs w:val="22"/>
              </w:rPr>
            </w:pPr>
            <w:r w:rsidRPr="00096ADB">
              <w:rPr>
                <w:rFonts w:ascii="Times New Roman" w:hAnsi="Times New Roman"/>
                <w:b/>
                <w:sz w:val="22"/>
                <w:szCs w:val="22"/>
              </w:rPr>
              <w:t>Nội dung</w:t>
            </w:r>
          </w:p>
          <w:p w14:paraId="3757E6CE" w14:textId="77777777" w:rsidR="006F4D8F" w:rsidRPr="00096ADB" w:rsidRDefault="006F4D8F" w:rsidP="0090624E">
            <w:pPr>
              <w:jc w:val="center"/>
              <w:rPr>
                <w:rFonts w:ascii="Times New Roman" w:hAnsi="Times New Roman"/>
                <w:b/>
                <w:sz w:val="22"/>
                <w:szCs w:val="22"/>
              </w:rPr>
            </w:pPr>
            <w:r w:rsidRPr="00096ADB">
              <w:rPr>
                <w:rFonts w:ascii="Times New Roman" w:hAnsi="Times New Roman"/>
                <w:b/>
                <w:sz w:val="22"/>
                <w:szCs w:val="22"/>
              </w:rPr>
              <w:t>đối chiếu</w:t>
            </w:r>
          </w:p>
        </w:tc>
        <w:tc>
          <w:tcPr>
            <w:tcW w:w="2821" w:type="dxa"/>
            <w:shd w:val="clear" w:color="auto" w:fill="E6E6E6"/>
            <w:vAlign w:val="center"/>
          </w:tcPr>
          <w:p w14:paraId="3757E6CF" w14:textId="77777777" w:rsidR="006F4D8F" w:rsidRPr="00096ADB" w:rsidRDefault="006F4D8F" w:rsidP="0090624E">
            <w:pPr>
              <w:jc w:val="center"/>
              <w:rPr>
                <w:rFonts w:ascii="Times New Roman" w:hAnsi="Times New Roman"/>
                <w:b/>
                <w:sz w:val="22"/>
                <w:szCs w:val="22"/>
              </w:rPr>
            </w:pPr>
            <w:r w:rsidRPr="00096ADB">
              <w:rPr>
                <w:rFonts w:ascii="Times New Roman" w:hAnsi="Times New Roman"/>
                <w:b/>
                <w:sz w:val="22"/>
                <w:szCs w:val="22"/>
              </w:rPr>
              <w:t>Nội dung thiết kế</w:t>
            </w:r>
          </w:p>
        </w:tc>
        <w:tc>
          <w:tcPr>
            <w:tcW w:w="7932" w:type="dxa"/>
            <w:shd w:val="clear" w:color="auto" w:fill="E6E6E6"/>
            <w:vAlign w:val="center"/>
          </w:tcPr>
          <w:p w14:paraId="3757E6D1" w14:textId="77777777" w:rsidR="006F4D8F" w:rsidRPr="00096ADB" w:rsidRDefault="006F4D8F" w:rsidP="0090624E">
            <w:pPr>
              <w:jc w:val="center"/>
              <w:rPr>
                <w:rFonts w:ascii="Times New Roman" w:hAnsi="Times New Roman"/>
                <w:b/>
                <w:sz w:val="22"/>
                <w:szCs w:val="22"/>
              </w:rPr>
            </w:pPr>
            <w:r w:rsidRPr="00096ADB">
              <w:rPr>
                <w:rFonts w:ascii="Times New Roman" w:hAnsi="Times New Roman"/>
                <w:b/>
                <w:sz w:val="22"/>
                <w:szCs w:val="22"/>
              </w:rPr>
              <w:t>Nội dung quy định của tiêu chuẩn, quy chuẩn kỹ thuật</w:t>
            </w:r>
          </w:p>
        </w:tc>
        <w:tc>
          <w:tcPr>
            <w:tcW w:w="1544" w:type="dxa"/>
            <w:shd w:val="clear" w:color="auto" w:fill="E6E6E6"/>
            <w:vAlign w:val="center"/>
          </w:tcPr>
          <w:p w14:paraId="3757E6D2" w14:textId="4AC65EF6" w:rsidR="006F4D8F" w:rsidRPr="00096ADB" w:rsidRDefault="006F4D8F" w:rsidP="00096ADB">
            <w:pPr>
              <w:jc w:val="center"/>
              <w:rPr>
                <w:rFonts w:ascii="Times New Roman" w:hAnsi="Times New Roman"/>
                <w:b/>
                <w:sz w:val="22"/>
                <w:szCs w:val="22"/>
              </w:rPr>
            </w:pPr>
            <w:r w:rsidRPr="00096ADB">
              <w:rPr>
                <w:rFonts w:ascii="Times New Roman" w:hAnsi="Times New Roman"/>
                <w:b/>
                <w:sz w:val="22"/>
                <w:szCs w:val="22"/>
              </w:rPr>
              <w:t xml:space="preserve">Khoản, </w:t>
            </w:r>
            <w:r w:rsidR="00096ADB">
              <w:rPr>
                <w:rFonts w:ascii="Times New Roman" w:hAnsi="Times New Roman"/>
                <w:b/>
                <w:sz w:val="22"/>
                <w:szCs w:val="22"/>
              </w:rPr>
              <w:t>Đ</w:t>
            </w:r>
            <w:r w:rsidRPr="00096ADB">
              <w:rPr>
                <w:rFonts w:ascii="Times New Roman" w:hAnsi="Times New Roman"/>
                <w:b/>
                <w:sz w:val="22"/>
                <w:szCs w:val="22"/>
              </w:rPr>
              <w:t>iều</w:t>
            </w:r>
          </w:p>
        </w:tc>
        <w:tc>
          <w:tcPr>
            <w:tcW w:w="1039" w:type="dxa"/>
            <w:shd w:val="clear" w:color="auto" w:fill="E6E6E6"/>
            <w:vAlign w:val="center"/>
          </w:tcPr>
          <w:p w14:paraId="3757E6D3" w14:textId="77777777" w:rsidR="006F4D8F" w:rsidRPr="00096ADB" w:rsidRDefault="006F4D8F" w:rsidP="00096ADB">
            <w:pPr>
              <w:ind w:left="-108"/>
              <w:jc w:val="center"/>
              <w:rPr>
                <w:rFonts w:ascii="Times New Roman" w:hAnsi="Times New Roman"/>
                <w:b/>
                <w:sz w:val="22"/>
                <w:szCs w:val="22"/>
              </w:rPr>
            </w:pPr>
            <w:r w:rsidRPr="00096ADB">
              <w:rPr>
                <w:rFonts w:ascii="Times New Roman" w:hAnsi="Times New Roman"/>
                <w:b/>
                <w:sz w:val="22"/>
                <w:szCs w:val="22"/>
              </w:rPr>
              <w:t>Kết luận</w:t>
            </w:r>
          </w:p>
        </w:tc>
      </w:tr>
      <w:tr w:rsidR="00096ADB" w:rsidRPr="0090624E" w14:paraId="3757E6EA" w14:textId="77777777" w:rsidTr="006F4D8F">
        <w:trPr>
          <w:trHeight w:val="321"/>
        </w:trPr>
        <w:tc>
          <w:tcPr>
            <w:tcW w:w="492" w:type="dxa"/>
          </w:tcPr>
          <w:p w14:paraId="3757E6D8" w14:textId="77777777" w:rsidR="006F4D8F" w:rsidRPr="00096ADB" w:rsidRDefault="006F4D8F" w:rsidP="00096ADB">
            <w:pPr>
              <w:jc w:val="center"/>
              <w:rPr>
                <w:rFonts w:ascii="Times New Roman" w:hAnsi="Times New Roman"/>
                <w:b/>
                <w:iCs/>
                <w:sz w:val="22"/>
                <w:szCs w:val="22"/>
              </w:rPr>
            </w:pPr>
            <w:r w:rsidRPr="00096ADB">
              <w:rPr>
                <w:rFonts w:ascii="Times New Roman" w:hAnsi="Times New Roman"/>
                <w:b/>
                <w:iCs/>
                <w:sz w:val="22"/>
                <w:szCs w:val="22"/>
              </w:rPr>
              <w:t>1</w:t>
            </w:r>
          </w:p>
        </w:tc>
        <w:tc>
          <w:tcPr>
            <w:tcW w:w="1507" w:type="dxa"/>
          </w:tcPr>
          <w:p w14:paraId="3757E6D9" w14:textId="77777777" w:rsidR="006F4D8F" w:rsidRPr="00096ADB" w:rsidRDefault="006F4D8F" w:rsidP="0090624E">
            <w:pPr>
              <w:pBdr>
                <w:top w:val="nil"/>
                <w:left w:val="nil"/>
                <w:bottom w:val="nil"/>
                <w:right w:val="nil"/>
                <w:between w:val="nil"/>
              </w:pBdr>
              <w:tabs>
                <w:tab w:val="center" w:pos="4320"/>
                <w:tab w:val="right" w:pos="8640"/>
              </w:tabs>
              <w:jc w:val="both"/>
              <w:rPr>
                <w:rFonts w:ascii="Times New Roman" w:hAnsi="Times New Roman"/>
                <w:b/>
                <w:iCs/>
                <w:sz w:val="22"/>
                <w:szCs w:val="22"/>
              </w:rPr>
            </w:pPr>
            <w:r w:rsidRPr="00096ADB">
              <w:rPr>
                <w:rFonts w:ascii="Times New Roman" w:hAnsi="Times New Roman"/>
                <w:b/>
                <w:iCs/>
                <w:sz w:val="22"/>
                <w:szCs w:val="22"/>
              </w:rPr>
              <w:t>Đối tượng trang bị</w:t>
            </w:r>
          </w:p>
        </w:tc>
        <w:tc>
          <w:tcPr>
            <w:tcW w:w="2821" w:type="dxa"/>
          </w:tcPr>
          <w:p w14:paraId="3757E6DA" w14:textId="77777777" w:rsidR="006F4D8F" w:rsidRPr="00096ADB" w:rsidRDefault="006F4D8F" w:rsidP="0090624E">
            <w:pPr>
              <w:jc w:val="both"/>
              <w:rPr>
                <w:rFonts w:ascii="Times New Roman" w:hAnsi="Times New Roman"/>
                <w:sz w:val="22"/>
                <w:szCs w:val="22"/>
              </w:rPr>
            </w:pPr>
          </w:p>
        </w:tc>
        <w:tc>
          <w:tcPr>
            <w:tcW w:w="7932" w:type="dxa"/>
          </w:tcPr>
          <w:tbl>
            <w:tblPr>
              <w:tblW w:w="4829" w:type="pct"/>
              <w:tblInd w:w="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74"/>
              <w:gridCol w:w="4137"/>
              <w:gridCol w:w="2880"/>
            </w:tblGrid>
            <w:tr w:rsidR="00096ADB" w:rsidRPr="00096ADB" w14:paraId="79DF391D" w14:textId="77777777" w:rsidTr="007D0FF4">
              <w:trPr>
                <w:trHeight w:val="62"/>
              </w:trPr>
              <w:tc>
                <w:tcPr>
                  <w:tcW w:w="378" w:type="pct"/>
                  <w:tcBorders>
                    <w:top w:val="single" w:sz="6" w:space="0" w:color="auto"/>
                    <w:left w:val="single" w:sz="6" w:space="0" w:color="auto"/>
                    <w:bottom w:val="single" w:sz="6" w:space="0" w:color="auto"/>
                    <w:right w:val="single" w:sz="6" w:space="0" w:color="auto"/>
                  </w:tcBorders>
                  <w:vAlign w:val="center"/>
                  <w:hideMark/>
                </w:tcPr>
                <w:p w14:paraId="4F12B99D" w14:textId="77777777" w:rsidR="00076A49" w:rsidRPr="00096ADB" w:rsidRDefault="00076A49" w:rsidP="0090624E">
                  <w:pPr>
                    <w:widowControl w:val="0"/>
                    <w:jc w:val="both"/>
                    <w:rPr>
                      <w:rFonts w:ascii="Times New Roman" w:hAnsi="Times New Roman"/>
                      <w:b/>
                      <w:bCs/>
                      <w:kern w:val="2"/>
                      <w:sz w:val="22"/>
                      <w:szCs w:val="22"/>
                    </w:rPr>
                  </w:pPr>
                  <w:bookmarkStart w:id="0" w:name="_Hlk199919742"/>
                  <w:r w:rsidRPr="00096ADB">
                    <w:rPr>
                      <w:rFonts w:ascii="Times New Roman" w:hAnsi="Times New Roman"/>
                      <w:b/>
                      <w:bCs/>
                      <w:kern w:val="2"/>
                      <w:sz w:val="22"/>
                      <w:szCs w:val="22"/>
                      <w:lang w:val="vi-VN"/>
                    </w:rPr>
                    <w:t>TT</w:t>
                  </w:r>
                </w:p>
              </w:tc>
              <w:tc>
                <w:tcPr>
                  <w:tcW w:w="2725" w:type="pct"/>
                  <w:tcBorders>
                    <w:top w:val="single" w:sz="6" w:space="0" w:color="auto"/>
                    <w:left w:val="single" w:sz="6" w:space="0" w:color="auto"/>
                    <w:bottom w:val="single" w:sz="6" w:space="0" w:color="auto"/>
                    <w:right w:val="single" w:sz="6" w:space="0" w:color="auto"/>
                  </w:tcBorders>
                  <w:vAlign w:val="center"/>
                  <w:hideMark/>
                </w:tcPr>
                <w:p w14:paraId="1C67A563" w14:textId="77777777" w:rsidR="00076A49" w:rsidRPr="00096ADB" w:rsidRDefault="00076A49" w:rsidP="0090624E">
                  <w:pPr>
                    <w:widowControl w:val="0"/>
                    <w:jc w:val="both"/>
                    <w:rPr>
                      <w:rFonts w:ascii="Times New Roman" w:hAnsi="Times New Roman"/>
                      <w:kern w:val="2"/>
                      <w:sz w:val="22"/>
                      <w:szCs w:val="22"/>
                    </w:rPr>
                  </w:pPr>
                  <w:r w:rsidRPr="00096ADB">
                    <w:rPr>
                      <w:rFonts w:ascii="Times New Roman" w:hAnsi="Times New Roman"/>
                      <w:b/>
                      <w:bCs/>
                      <w:kern w:val="2"/>
                      <w:sz w:val="22"/>
                      <w:szCs w:val="22"/>
                    </w:rPr>
                    <w:t>Loại nhà, công trình</w:t>
                  </w:r>
                </w:p>
              </w:tc>
              <w:tc>
                <w:tcPr>
                  <w:tcW w:w="1897" w:type="pct"/>
                  <w:tcBorders>
                    <w:top w:val="single" w:sz="6" w:space="0" w:color="auto"/>
                    <w:left w:val="single" w:sz="6" w:space="0" w:color="auto"/>
                    <w:bottom w:val="single" w:sz="6" w:space="0" w:color="auto"/>
                    <w:right w:val="single" w:sz="6" w:space="0" w:color="auto"/>
                  </w:tcBorders>
                  <w:vAlign w:val="center"/>
                  <w:hideMark/>
                </w:tcPr>
                <w:p w14:paraId="4F408947" w14:textId="77777777" w:rsidR="00076A49" w:rsidRPr="00096ADB" w:rsidRDefault="00076A49" w:rsidP="0090624E">
                  <w:pPr>
                    <w:widowControl w:val="0"/>
                    <w:jc w:val="both"/>
                    <w:rPr>
                      <w:rFonts w:ascii="Times New Roman" w:hAnsi="Times New Roman"/>
                      <w:b/>
                      <w:bCs/>
                      <w:kern w:val="2"/>
                      <w:sz w:val="22"/>
                      <w:szCs w:val="22"/>
                    </w:rPr>
                  </w:pPr>
                  <w:r w:rsidRPr="00096ADB">
                    <w:rPr>
                      <w:rFonts w:ascii="Times New Roman" w:hAnsi="Times New Roman"/>
                      <w:b/>
                      <w:bCs/>
                      <w:kern w:val="2"/>
                      <w:sz w:val="22"/>
                      <w:szCs w:val="22"/>
                    </w:rPr>
                    <w:t>Quy mô</w:t>
                  </w:r>
                </w:p>
              </w:tc>
            </w:tr>
            <w:tr w:rsidR="00096ADB" w:rsidRPr="0090624E" w14:paraId="6D2474FB" w14:textId="77777777" w:rsidTr="007D0FF4">
              <w:trPr>
                <w:trHeight w:val="62"/>
              </w:trPr>
              <w:tc>
                <w:tcPr>
                  <w:tcW w:w="378" w:type="pct"/>
                  <w:tcBorders>
                    <w:top w:val="single" w:sz="6" w:space="0" w:color="auto"/>
                    <w:left w:val="single" w:sz="6" w:space="0" w:color="auto"/>
                    <w:bottom w:val="single" w:sz="6" w:space="0" w:color="auto"/>
                    <w:right w:val="single" w:sz="6" w:space="0" w:color="auto"/>
                  </w:tcBorders>
                  <w:vAlign w:val="center"/>
                </w:tcPr>
                <w:p w14:paraId="039F02F4" w14:textId="77777777" w:rsidR="00076A49" w:rsidRPr="00096ADB" w:rsidRDefault="00076A49" w:rsidP="0090624E">
                  <w:pPr>
                    <w:widowControl w:val="0"/>
                    <w:numPr>
                      <w:ilvl w:val="0"/>
                      <w:numId w:val="11"/>
                    </w:numPr>
                    <w:ind w:left="360" w:right="57" w:hanging="360"/>
                    <w:jc w:val="both"/>
                    <w:rPr>
                      <w:rFonts w:ascii="Times New Roman" w:hAnsi="Times New Roman"/>
                      <w:kern w:val="2"/>
                      <w:sz w:val="22"/>
                      <w:szCs w:val="2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0640F009" w14:textId="77777777" w:rsidR="00076A49" w:rsidRPr="00096ADB" w:rsidRDefault="00076A49" w:rsidP="0090624E">
                  <w:pPr>
                    <w:widowControl w:val="0"/>
                    <w:ind w:left="57" w:right="57"/>
                    <w:jc w:val="both"/>
                    <w:rPr>
                      <w:rFonts w:ascii="Times New Roman" w:hAnsi="Times New Roman"/>
                      <w:b/>
                      <w:kern w:val="2"/>
                      <w:sz w:val="22"/>
                      <w:szCs w:val="22"/>
                      <w:lang w:val="vi-VN"/>
                    </w:rPr>
                  </w:pPr>
                  <w:bookmarkStart w:id="1" w:name="_Hlk215265396"/>
                  <w:r w:rsidRPr="00096ADB">
                    <w:rPr>
                      <w:rFonts w:ascii="Times New Roman" w:eastAsia="DengXian Light" w:hAnsi="Times New Roman"/>
                      <w:kern w:val="2"/>
                      <w:sz w:val="22"/>
                      <w:szCs w:val="22"/>
                      <w:lang w:val="vi-VN"/>
                    </w:rPr>
                    <w:t>Nhà khám, chữa bệnh, lưu trú bệnh nhân của bệnh viện</w:t>
                  </w:r>
                  <w:bookmarkEnd w:id="1"/>
                </w:p>
              </w:tc>
              <w:tc>
                <w:tcPr>
                  <w:tcW w:w="1897" w:type="pct"/>
                  <w:tcBorders>
                    <w:top w:val="single" w:sz="6" w:space="0" w:color="auto"/>
                    <w:left w:val="single" w:sz="6" w:space="0" w:color="auto"/>
                    <w:bottom w:val="single" w:sz="6" w:space="0" w:color="auto"/>
                    <w:right w:val="single" w:sz="6" w:space="0" w:color="auto"/>
                  </w:tcBorders>
                  <w:vAlign w:val="center"/>
                </w:tcPr>
                <w:p w14:paraId="04452EE3" w14:textId="77777777" w:rsidR="00076A49" w:rsidRPr="00096ADB" w:rsidRDefault="00076A49" w:rsidP="0090624E">
                  <w:pPr>
                    <w:widowControl w:val="0"/>
                    <w:ind w:left="57" w:right="57"/>
                    <w:jc w:val="both"/>
                    <w:rPr>
                      <w:rFonts w:ascii="Times New Roman" w:hAnsi="Times New Roman"/>
                      <w:b/>
                      <w:kern w:val="2"/>
                      <w:sz w:val="22"/>
                      <w:szCs w:val="22"/>
                      <w:lang w:val="vi-VN"/>
                    </w:rPr>
                  </w:pPr>
                  <w:r w:rsidRPr="00096ADB">
                    <w:rPr>
                      <w:rFonts w:ascii="Times New Roman" w:hAnsi="Times New Roman"/>
                      <w:kern w:val="2"/>
                      <w:sz w:val="22"/>
                      <w:szCs w:val="22"/>
                      <w:lang w:val="vi-VN"/>
                    </w:rPr>
                    <w:t>Cao từ 5 tầng trở lên hoặc tổng diện tích sàn từ 3 000 m</w:t>
                  </w:r>
                  <w:r w:rsidRPr="00096ADB">
                    <w:rPr>
                      <w:rFonts w:ascii="Times New Roman" w:hAnsi="Times New Roman"/>
                      <w:kern w:val="2"/>
                      <w:sz w:val="22"/>
                      <w:szCs w:val="22"/>
                      <w:vertAlign w:val="superscript"/>
                      <w:lang w:val="vi-VN"/>
                    </w:rPr>
                    <w:t>2</w:t>
                  </w:r>
                  <w:r w:rsidRPr="00096ADB">
                    <w:rPr>
                      <w:rFonts w:ascii="Times New Roman" w:hAnsi="Times New Roman"/>
                      <w:kern w:val="2"/>
                      <w:sz w:val="22"/>
                      <w:szCs w:val="22"/>
                      <w:lang w:val="vi-VN"/>
                    </w:rPr>
                    <w:t xml:space="preserve"> trở lên</w:t>
                  </w:r>
                </w:p>
              </w:tc>
            </w:tr>
            <w:tr w:rsidR="00096ADB" w:rsidRPr="0090624E" w14:paraId="20FD1C24" w14:textId="77777777" w:rsidTr="007D0FF4">
              <w:trPr>
                <w:trHeight w:val="62"/>
              </w:trPr>
              <w:tc>
                <w:tcPr>
                  <w:tcW w:w="378" w:type="pct"/>
                  <w:tcBorders>
                    <w:top w:val="single" w:sz="6" w:space="0" w:color="auto"/>
                    <w:left w:val="single" w:sz="6" w:space="0" w:color="auto"/>
                    <w:bottom w:val="single" w:sz="6" w:space="0" w:color="auto"/>
                    <w:right w:val="single" w:sz="6" w:space="0" w:color="auto"/>
                  </w:tcBorders>
                  <w:vAlign w:val="center"/>
                </w:tcPr>
                <w:p w14:paraId="2AA8BC11" w14:textId="77777777" w:rsidR="00076A49" w:rsidRPr="00096ADB" w:rsidRDefault="00076A49" w:rsidP="0090624E">
                  <w:pPr>
                    <w:widowControl w:val="0"/>
                    <w:numPr>
                      <w:ilvl w:val="0"/>
                      <w:numId w:val="11"/>
                    </w:numPr>
                    <w:ind w:left="360" w:right="57" w:hanging="360"/>
                    <w:jc w:val="both"/>
                    <w:rPr>
                      <w:rFonts w:ascii="Times New Roman" w:hAnsi="Times New Roman"/>
                      <w:kern w:val="2"/>
                      <w:sz w:val="22"/>
                      <w:szCs w:val="2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2643ADD2" w14:textId="77777777" w:rsidR="00076A49" w:rsidRPr="00096ADB" w:rsidRDefault="00076A49" w:rsidP="0090624E">
                  <w:pPr>
                    <w:widowControl w:val="0"/>
                    <w:ind w:left="57" w:right="57"/>
                    <w:jc w:val="both"/>
                    <w:rPr>
                      <w:rFonts w:ascii="Times New Roman" w:hAnsi="Times New Roman"/>
                      <w:kern w:val="2"/>
                      <w:sz w:val="22"/>
                      <w:szCs w:val="22"/>
                      <w:lang w:val="vi-VN"/>
                    </w:rPr>
                  </w:pPr>
                  <w:r w:rsidRPr="00096ADB">
                    <w:rPr>
                      <w:rFonts w:ascii="Times New Roman" w:hAnsi="Times New Roman"/>
                      <w:kern w:val="2"/>
                      <w:sz w:val="22"/>
                      <w:szCs w:val="22"/>
                      <w:lang w:val="vi-VN"/>
                    </w:rPr>
                    <w:t>Chợ hạng 1, chợ hạng 2, trung tâm thương mại</w:t>
                  </w:r>
                </w:p>
              </w:tc>
              <w:tc>
                <w:tcPr>
                  <w:tcW w:w="1897" w:type="pct"/>
                  <w:tcBorders>
                    <w:top w:val="single" w:sz="6" w:space="0" w:color="auto"/>
                    <w:left w:val="single" w:sz="6" w:space="0" w:color="auto"/>
                    <w:bottom w:val="single" w:sz="6" w:space="0" w:color="auto"/>
                    <w:right w:val="single" w:sz="6" w:space="0" w:color="auto"/>
                  </w:tcBorders>
                  <w:vAlign w:val="center"/>
                </w:tcPr>
                <w:p w14:paraId="0D701C5F" w14:textId="77777777" w:rsidR="00076A49" w:rsidRPr="00096ADB" w:rsidRDefault="00076A49" w:rsidP="0090624E">
                  <w:pPr>
                    <w:widowControl w:val="0"/>
                    <w:ind w:left="57" w:right="57"/>
                    <w:jc w:val="both"/>
                    <w:rPr>
                      <w:rFonts w:ascii="Times New Roman" w:hAnsi="Times New Roman"/>
                      <w:kern w:val="2"/>
                      <w:sz w:val="22"/>
                      <w:szCs w:val="22"/>
                      <w:lang w:val="vi-VN"/>
                    </w:rPr>
                  </w:pPr>
                  <w:r w:rsidRPr="00096ADB">
                    <w:rPr>
                      <w:rFonts w:ascii="Times New Roman" w:hAnsi="Times New Roman"/>
                      <w:kern w:val="2"/>
                      <w:sz w:val="22"/>
                      <w:szCs w:val="22"/>
                      <w:lang w:val="vi-VN"/>
                    </w:rPr>
                    <w:t>Không phụ thuộc vào quy mô</w:t>
                  </w:r>
                </w:p>
              </w:tc>
            </w:tr>
            <w:tr w:rsidR="00096ADB" w:rsidRPr="0090624E" w14:paraId="289CA1FD" w14:textId="77777777" w:rsidTr="007D0FF4">
              <w:trPr>
                <w:trHeight w:val="62"/>
              </w:trPr>
              <w:tc>
                <w:tcPr>
                  <w:tcW w:w="378" w:type="pct"/>
                  <w:tcBorders>
                    <w:top w:val="single" w:sz="6" w:space="0" w:color="auto"/>
                    <w:left w:val="single" w:sz="6" w:space="0" w:color="auto"/>
                    <w:bottom w:val="single" w:sz="6" w:space="0" w:color="auto"/>
                    <w:right w:val="single" w:sz="6" w:space="0" w:color="auto"/>
                  </w:tcBorders>
                  <w:vAlign w:val="center"/>
                </w:tcPr>
                <w:p w14:paraId="292D4A53" w14:textId="77777777" w:rsidR="00076A49" w:rsidRPr="00096ADB" w:rsidRDefault="00076A49" w:rsidP="0090624E">
                  <w:pPr>
                    <w:widowControl w:val="0"/>
                    <w:numPr>
                      <w:ilvl w:val="0"/>
                      <w:numId w:val="11"/>
                    </w:numPr>
                    <w:ind w:left="360" w:right="57" w:hanging="360"/>
                    <w:jc w:val="both"/>
                    <w:rPr>
                      <w:rFonts w:ascii="Times New Roman" w:hAnsi="Times New Roman"/>
                      <w:kern w:val="2"/>
                      <w:sz w:val="22"/>
                      <w:szCs w:val="2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4989234D" w14:textId="77777777" w:rsidR="00076A49" w:rsidRPr="00096ADB" w:rsidRDefault="00076A49" w:rsidP="0090624E">
                  <w:pPr>
                    <w:widowControl w:val="0"/>
                    <w:ind w:left="57" w:right="57"/>
                    <w:jc w:val="both"/>
                    <w:rPr>
                      <w:rFonts w:ascii="Times New Roman" w:hAnsi="Times New Roman"/>
                      <w:kern w:val="2"/>
                      <w:sz w:val="22"/>
                      <w:szCs w:val="22"/>
                      <w:lang w:val="vi-VN"/>
                    </w:rPr>
                  </w:pPr>
                  <w:r w:rsidRPr="00096ADB">
                    <w:rPr>
                      <w:rFonts w:ascii="Times New Roman" w:hAnsi="Times New Roman"/>
                      <w:spacing w:val="-4"/>
                      <w:kern w:val="2"/>
                      <w:sz w:val="22"/>
                      <w:szCs w:val="22"/>
                      <w:lang w:val="vi-VN"/>
                    </w:rPr>
                    <w:t>Nhà ga hành khách, nhà ga hàng hóa thuộc cảng hàng không</w:t>
                  </w:r>
                  <w:r w:rsidRPr="00096ADB">
                    <w:rPr>
                      <w:rFonts w:ascii="Times New Roman" w:hAnsi="Times New Roman"/>
                      <w:kern w:val="2"/>
                      <w:sz w:val="22"/>
                      <w:szCs w:val="22"/>
                      <w:lang w:val="vi-VN"/>
                    </w:rPr>
                    <w:t>;</w:t>
                  </w:r>
                  <w:r w:rsidRPr="00096ADB">
                    <w:rPr>
                      <w:rFonts w:ascii="Times New Roman" w:hAnsi="Times New Roman"/>
                      <w:kern w:val="2"/>
                      <w:sz w:val="22"/>
                      <w:szCs w:val="22"/>
                      <w:lang w:val="fr-FR"/>
                    </w:rPr>
                    <w:t xml:space="preserve"> </w:t>
                  </w:r>
                  <w:r w:rsidRPr="00096ADB">
                    <w:rPr>
                      <w:rFonts w:ascii="Times New Roman" w:hAnsi="Times New Roman"/>
                      <w:kern w:val="2"/>
                      <w:sz w:val="22"/>
                      <w:szCs w:val="22"/>
                      <w:lang w:val="vi-VN"/>
                    </w:rPr>
                    <w:t>nhà kỹ thuật máy bay</w:t>
                  </w:r>
                  <w:r w:rsidRPr="00096ADB">
                    <w:rPr>
                      <w:rFonts w:ascii="Times New Roman" w:hAnsi="Times New Roman"/>
                      <w:kern w:val="2"/>
                      <w:sz w:val="22"/>
                      <w:szCs w:val="22"/>
                      <w:lang w:val="fr-FR"/>
                    </w:rPr>
                    <w:t>;</w:t>
                  </w:r>
                  <w:r w:rsidRPr="00096ADB">
                    <w:rPr>
                      <w:rFonts w:ascii="Times New Roman" w:hAnsi="Times New Roman"/>
                      <w:spacing w:val="-4"/>
                      <w:kern w:val="2"/>
                      <w:sz w:val="22"/>
                      <w:szCs w:val="22"/>
                      <w:lang w:val="vi-VN"/>
                    </w:rPr>
                    <w:t xml:space="preserve"> cảng, bến thủy nội địa cấp đặc biệt, cấp I; bến cảng biển cấp đặc biệt, cấp I; </w:t>
                  </w:r>
                  <w:r w:rsidRPr="00096ADB">
                    <w:rPr>
                      <w:rFonts w:ascii="Times New Roman" w:hAnsi="Times New Roman"/>
                      <w:spacing w:val="-4"/>
                      <w:sz w:val="22"/>
                      <w:szCs w:val="22"/>
                      <w:lang w:val="vi-VN"/>
                    </w:rPr>
                    <w:t xml:space="preserve">cảng cá loại I, loại II; cảng cạn; </w:t>
                  </w:r>
                  <w:r w:rsidRPr="00096ADB">
                    <w:rPr>
                      <w:rFonts w:ascii="Times New Roman" w:hAnsi="Times New Roman"/>
                      <w:kern w:val="2"/>
                      <w:sz w:val="22"/>
                      <w:szCs w:val="22"/>
                      <w:lang w:val="vi-VN"/>
                    </w:rPr>
                    <w:t xml:space="preserve">nhà ga hành khách, nhà ga hàng hóa, đề-pô (depot) đường sắt; </w:t>
                  </w:r>
                  <w:r w:rsidRPr="00096ADB">
                    <w:rPr>
                      <w:rFonts w:ascii="Times New Roman" w:hAnsi="Times New Roman"/>
                      <w:sz w:val="22"/>
                      <w:szCs w:val="22"/>
                      <w:lang w:val="vi-VN"/>
                    </w:rPr>
                    <w:t>nhà ga hành khách, đề - pô (depot) đường sắt đô thị;</w:t>
                  </w:r>
                  <w:r w:rsidRPr="00096ADB">
                    <w:rPr>
                      <w:rFonts w:ascii="Times New Roman" w:hAnsi="Times New Roman"/>
                      <w:kern w:val="2"/>
                      <w:sz w:val="22"/>
                      <w:szCs w:val="22"/>
                      <w:lang w:val="vi-VN"/>
                    </w:rPr>
                    <w:t xml:space="preserve"> trạm dừng nghỉ</w:t>
                  </w:r>
                  <w:r w:rsidRPr="00096ADB">
                    <w:rPr>
                      <w:rFonts w:ascii="Times New Roman" w:hAnsi="Times New Roman"/>
                      <w:kern w:val="2"/>
                      <w:sz w:val="22"/>
                      <w:szCs w:val="22"/>
                      <w:vertAlign w:val="superscript"/>
                      <w:lang w:val="vi-VN"/>
                    </w:rPr>
                    <w:t>(1)</w:t>
                  </w:r>
                </w:p>
              </w:tc>
              <w:tc>
                <w:tcPr>
                  <w:tcW w:w="1897" w:type="pct"/>
                  <w:tcBorders>
                    <w:top w:val="single" w:sz="6" w:space="0" w:color="auto"/>
                    <w:left w:val="single" w:sz="6" w:space="0" w:color="auto"/>
                    <w:bottom w:val="single" w:sz="6" w:space="0" w:color="auto"/>
                    <w:right w:val="single" w:sz="6" w:space="0" w:color="auto"/>
                  </w:tcBorders>
                  <w:vAlign w:val="center"/>
                </w:tcPr>
                <w:p w14:paraId="2D1C0FF3" w14:textId="77777777" w:rsidR="00076A49" w:rsidRPr="00096ADB" w:rsidRDefault="00076A49" w:rsidP="0090624E">
                  <w:pPr>
                    <w:widowControl w:val="0"/>
                    <w:ind w:left="57" w:right="57"/>
                    <w:jc w:val="both"/>
                    <w:rPr>
                      <w:rFonts w:ascii="Times New Roman" w:hAnsi="Times New Roman"/>
                      <w:kern w:val="2"/>
                      <w:sz w:val="22"/>
                      <w:szCs w:val="22"/>
                      <w:lang w:val="fr-FR"/>
                    </w:rPr>
                  </w:pPr>
                  <w:r w:rsidRPr="00096ADB">
                    <w:rPr>
                      <w:rFonts w:ascii="Times New Roman" w:hAnsi="Times New Roman"/>
                      <w:kern w:val="2"/>
                      <w:sz w:val="22"/>
                      <w:szCs w:val="22"/>
                      <w:lang w:val="vi-VN"/>
                    </w:rPr>
                    <w:t>Không phụ thuộc quy mô</w:t>
                  </w:r>
                </w:p>
              </w:tc>
            </w:tr>
            <w:tr w:rsidR="00096ADB" w:rsidRPr="0090624E" w14:paraId="4B85A222" w14:textId="77777777" w:rsidTr="007D0FF4">
              <w:trPr>
                <w:trHeight w:val="62"/>
              </w:trPr>
              <w:tc>
                <w:tcPr>
                  <w:tcW w:w="378" w:type="pct"/>
                  <w:tcBorders>
                    <w:top w:val="single" w:sz="6" w:space="0" w:color="auto"/>
                    <w:left w:val="single" w:sz="6" w:space="0" w:color="auto"/>
                    <w:bottom w:val="single" w:sz="6" w:space="0" w:color="auto"/>
                    <w:right w:val="single" w:sz="6" w:space="0" w:color="auto"/>
                  </w:tcBorders>
                  <w:vAlign w:val="center"/>
                </w:tcPr>
                <w:p w14:paraId="1BFF300B" w14:textId="77777777" w:rsidR="00076A49" w:rsidRPr="00096ADB" w:rsidRDefault="00076A49" w:rsidP="0090624E">
                  <w:pPr>
                    <w:widowControl w:val="0"/>
                    <w:numPr>
                      <w:ilvl w:val="0"/>
                      <w:numId w:val="11"/>
                    </w:numPr>
                    <w:ind w:left="360" w:right="57" w:hanging="360"/>
                    <w:jc w:val="both"/>
                    <w:rPr>
                      <w:rFonts w:ascii="Times New Roman" w:hAnsi="Times New Roman"/>
                      <w:kern w:val="2"/>
                      <w:sz w:val="22"/>
                      <w:szCs w:val="2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27E2D443" w14:textId="77777777" w:rsidR="00076A49" w:rsidRPr="00096ADB" w:rsidRDefault="00076A49" w:rsidP="0090624E">
                  <w:pPr>
                    <w:widowControl w:val="0"/>
                    <w:ind w:left="57" w:right="57"/>
                    <w:jc w:val="both"/>
                    <w:rPr>
                      <w:rFonts w:ascii="Times New Roman" w:hAnsi="Times New Roman"/>
                      <w:kern w:val="2"/>
                      <w:sz w:val="22"/>
                      <w:szCs w:val="22"/>
                      <w:lang w:val="vi-VN" w:eastAsia="vi-VN"/>
                    </w:rPr>
                  </w:pPr>
                  <w:r w:rsidRPr="00096ADB">
                    <w:rPr>
                      <w:rFonts w:ascii="Times New Roman" w:hAnsi="Times New Roman"/>
                      <w:kern w:val="2"/>
                      <w:sz w:val="22"/>
                      <w:szCs w:val="22"/>
                      <w:lang w:val="vi-VN"/>
                    </w:rPr>
                    <w:t xml:space="preserve">Hầm giao thông đường bộ </w:t>
                  </w:r>
                  <w:r w:rsidRPr="00096ADB">
                    <w:rPr>
                      <w:rFonts w:ascii="Times New Roman" w:hAnsi="Times New Roman"/>
                      <w:sz w:val="22"/>
                      <w:szCs w:val="22"/>
                      <w:lang w:val="vi-VN"/>
                    </w:rPr>
                    <w:t>(hầm đường ô tô)</w:t>
                  </w:r>
                </w:p>
              </w:tc>
              <w:tc>
                <w:tcPr>
                  <w:tcW w:w="1897" w:type="pct"/>
                  <w:tcBorders>
                    <w:top w:val="single" w:sz="6" w:space="0" w:color="auto"/>
                    <w:left w:val="single" w:sz="6" w:space="0" w:color="auto"/>
                    <w:bottom w:val="single" w:sz="6" w:space="0" w:color="auto"/>
                    <w:right w:val="single" w:sz="6" w:space="0" w:color="auto"/>
                  </w:tcBorders>
                  <w:vAlign w:val="center"/>
                </w:tcPr>
                <w:p w14:paraId="43F5E602" w14:textId="77777777" w:rsidR="00076A49" w:rsidRPr="00096ADB" w:rsidRDefault="00076A49" w:rsidP="0090624E">
                  <w:pPr>
                    <w:widowControl w:val="0"/>
                    <w:ind w:left="57" w:right="57"/>
                    <w:jc w:val="both"/>
                    <w:rPr>
                      <w:rFonts w:ascii="Times New Roman" w:hAnsi="Times New Roman"/>
                      <w:kern w:val="2"/>
                      <w:sz w:val="22"/>
                      <w:szCs w:val="22"/>
                      <w:lang w:val="vi-VN"/>
                    </w:rPr>
                  </w:pPr>
                  <w:r w:rsidRPr="00096ADB">
                    <w:rPr>
                      <w:rFonts w:ascii="Times New Roman" w:hAnsi="Times New Roman"/>
                      <w:kern w:val="2"/>
                      <w:sz w:val="22"/>
                      <w:szCs w:val="22"/>
                      <w:lang w:val="vi-VN"/>
                    </w:rPr>
                    <w:t>Có chiều dài từ 500 m trở lên</w:t>
                  </w:r>
                </w:p>
              </w:tc>
            </w:tr>
            <w:tr w:rsidR="00096ADB" w:rsidRPr="0090624E" w14:paraId="28341B75" w14:textId="77777777" w:rsidTr="007D0FF4">
              <w:trPr>
                <w:trHeight w:val="62"/>
              </w:trPr>
              <w:tc>
                <w:tcPr>
                  <w:tcW w:w="378" w:type="pct"/>
                  <w:tcBorders>
                    <w:top w:val="single" w:sz="6" w:space="0" w:color="auto"/>
                    <w:left w:val="single" w:sz="6" w:space="0" w:color="auto"/>
                    <w:bottom w:val="single" w:sz="6" w:space="0" w:color="auto"/>
                    <w:right w:val="single" w:sz="6" w:space="0" w:color="auto"/>
                  </w:tcBorders>
                  <w:vAlign w:val="center"/>
                </w:tcPr>
                <w:p w14:paraId="60A9D029" w14:textId="77777777" w:rsidR="00076A49" w:rsidRPr="00096ADB" w:rsidRDefault="00076A49" w:rsidP="0090624E">
                  <w:pPr>
                    <w:widowControl w:val="0"/>
                    <w:numPr>
                      <w:ilvl w:val="0"/>
                      <w:numId w:val="11"/>
                    </w:numPr>
                    <w:ind w:left="360" w:right="57" w:hanging="360"/>
                    <w:jc w:val="both"/>
                    <w:rPr>
                      <w:rFonts w:ascii="Times New Roman" w:hAnsi="Times New Roman"/>
                      <w:kern w:val="2"/>
                      <w:sz w:val="22"/>
                      <w:szCs w:val="2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6DA39E9E" w14:textId="77777777" w:rsidR="00076A49" w:rsidRPr="00096ADB" w:rsidRDefault="00076A49" w:rsidP="0090624E">
                  <w:pPr>
                    <w:widowControl w:val="0"/>
                    <w:ind w:left="57" w:right="57"/>
                    <w:jc w:val="both"/>
                    <w:rPr>
                      <w:rFonts w:ascii="Times New Roman" w:hAnsi="Times New Roman"/>
                      <w:kern w:val="2"/>
                      <w:sz w:val="22"/>
                      <w:szCs w:val="22"/>
                      <w:lang w:val="vi-VN"/>
                    </w:rPr>
                  </w:pPr>
                  <w:r w:rsidRPr="00096ADB">
                    <w:rPr>
                      <w:rFonts w:ascii="Times New Roman" w:hAnsi="Times New Roman"/>
                      <w:kern w:val="2"/>
                      <w:sz w:val="22"/>
                      <w:szCs w:val="22"/>
                      <w:lang w:val="vi-VN"/>
                    </w:rPr>
                    <w:t>Cơ sở đóng mới, sửa chữa, bảo dưỡng phương tiện thủy nội địa, tàu biển</w:t>
                  </w:r>
                </w:p>
              </w:tc>
              <w:tc>
                <w:tcPr>
                  <w:tcW w:w="1897" w:type="pct"/>
                  <w:tcBorders>
                    <w:top w:val="single" w:sz="6" w:space="0" w:color="auto"/>
                    <w:left w:val="single" w:sz="6" w:space="0" w:color="auto"/>
                    <w:bottom w:val="single" w:sz="6" w:space="0" w:color="auto"/>
                    <w:right w:val="single" w:sz="6" w:space="0" w:color="auto"/>
                  </w:tcBorders>
                  <w:vAlign w:val="center"/>
                </w:tcPr>
                <w:p w14:paraId="3908F88D" w14:textId="77777777" w:rsidR="00076A49" w:rsidRPr="00096ADB" w:rsidRDefault="00076A49" w:rsidP="0090624E">
                  <w:pPr>
                    <w:widowControl w:val="0"/>
                    <w:ind w:left="57" w:right="57"/>
                    <w:jc w:val="both"/>
                    <w:rPr>
                      <w:rFonts w:ascii="Times New Roman" w:hAnsi="Times New Roman"/>
                      <w:kern w:val="2"/>
                      <w:sz w:val="22"/>
                      <w:szCs w:val="22"/>
                      <w:lang w:val="vi-VN"/>
                    </w:rPr>
                  </w:pPr>
                  <w:r w:rsidRPr="00096ADB">
                    <w:rPr>
                      <w:rFonts w:ascii="Times New Roman" w:hAnsi="Times New Roman"/>
                      <w:kern w:val="2"/>
                      <w:sz w:val="22"/>
                      <w:szCs w:val="22"/>
                      <w:lang w:val="vi-VN"/>
                    </w:rPr>
                    <w:t>Tổng diện tích sàn từ 1 500 m</w:t>
                  </w:r>
                  <w:r w:rsidRPr="00096ADB">
                    <w:rPr>
                      <w:rFonts w:ascii="Times New Roman" w:hAnsi="Times New Roman"/>
                      <w:kern w:val="2"/>
                      <w:sz w:val="22"/>
                      <w:szCs w:val="22"/>
                      <w:vertAlign w:val="superscript"/>
                      <w:lang w:val="vi-VN"/>
                    </w:rPr>
                    <w:t>2</w:t>
                  </w:r>
                  <w:r w:rsidRPr="00096ADB">
                    <w:rPr>
                      <w:rFonts w:ascii="Times New Roman" w:hAnsi="Times New Roman"/>
                      <w:kern w:val="2"/>
                      <w:sz w:val="22"/>
                      <w:szCs w:val="22"/>
                      <w:lang w:val="vi-VN"/>
                    </w:rPr>
                    <w:t xml:space="preserve"> trở lên</w:t>
                  </w:r>
                </w:p>
              </w:tc>
            </w:tr>
            <w:tr w:rsidR="00096ADB" w:rsidRPr="0090624E" w14:paraId="36E467F6" w14:textId="77777777" w:rsidTr="007D0FF4">
              <w:trPr>
                <w:trHeight w:val="62"/>
              </w:trPr>
              <w:tc>
                <w:tcPr>
                  <w:tcW w:w="378" w:type="pct"/>
                  <w:tcBorders>
                    <w:top w:val="single" w:sz="6" w:space="0" w:color="auto"/>
                    <w:left w:val="single" w:sz="6" w:space="0" w:color="auto"/>
                    <w:bottom w:val="single" w:sz="6" w:space="0" w:color="auto"/>
                    <w:right w:val="single" w:sz="6" w:space="0" w:color="auto"/>
                  </w:tcBorders>
                  <w:vAlign w:val="center"/>
                </w:tcPr>
                <w:p w14:paraId="720E0FFF" w14:textId="77777777" w:rsidR="00076A49" w:rsidRPr="00096ADB" w:rsidRDefault="00076A49" w:rsidP="0090624E">
                  <w:pPr>
                    <w:widowControl w:val="0"/>
                    <w:numPr>
                      <w:ilvl w:val="0"/>
                      <w:numId w:val="11"/>
                    </w:numPr>
                    <w:ind w:left="360" w:right="57" w:hanging="360"/>
                    <w:jc w:val="both"/>
                    <w:rPr>
                      <w:rFonts w:ascii="Times New Roman" w:hAnsi="Times New Roman"/>
                      <w:kern w:val="2"/>
                      <w:sz w:val="22"/>
                      <w:szCs w:val="2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2088A831" w14:textId="77777777" w:rsidR="00076A49" w:rsidRPr="00096ADB" w:rsidRDefault="00076A49" w:rsidP="0090624E">
                  <w:pPr>
                    <w:widowControl w:val="0"/>
                    <w:ind w:left="57" w:right="57"/>
                    <w:jc w:val="both"/>
                    <w:rPr>
                      <w:rFonts w:ascii="Times New Roman" w:hAnsi="Times New Roman"/>
                      <w:kern w:val="2"/>
                      <w:sz w:val="22"/>
                      <w:szCs w:val="22"/>
                      <w:lang w:val="vi-VN"/>
                    </w:rPr>
                  </w:pPr>
                  <w:r w:rsidRPr="00096ADB">
                    <w:rPr>
                      <w:rFonts w:ascii="Times New Roman" w:hAnsi="Times New Roman"/>
                      <w:kern w:val="2"/>
                      <w:sz w:val="22"/>
                      <w:szCs w:val="22"/>
                      <w:lang w:val="vi-VN"/>
                    </w:rPr>
                    <w:t>Nhà máy nhiệt điện; trạm biến áp có điện áp từ 220 kV trở lên</w:t>
                  </w:r>
                </w:p>
              </w:tc>
              <w:tc>
                <w:tcPr>
                  <w:tcW w:w="1897" w:type="pct"/>
                  <w:tcBorders>
                    <w:top w:val="single" w:sz="6" w:space="0" w:color="auto"/>
                    <w:left w:val="single" w:sz="6" w:space="0" w:color="auto"/>
                    <w:bottom w:val="single" w:sz="6" w:space="0" w:color="auto"/>
                    <w:right w:val="single" w:sz="6" w:space="0" w:color="auto"/>
                  </w:tcBorders>
                  <w:vAlign w:val="center"/>
                </w:tcPr>
                <w:p w14:paraId="35A931B3" w14:textId="77777777" w:rsidR="00076A49" w:rsidRPr="00096ADB" w:rsidRDefault="00076A49" w:rsidP="0090624E">
                  <w:pPr>
                    <w:widowControl w:val="0"/>
                    <w:ind w:left="57" w:right="57"/>
                    <w:jc w:val="both"/>
                    <w:rPr>
                      <w:rFonts w:ascii="Times New Roman" w:hAnsi="Times New Roman"/>
                      <w:kern w:val="2"/>
                      <w:sz w:val="22"/>
                      <w:szCs w:val="22"/>
                      <w:lang w:val="vi-VN"/>
                    </w:rPr>
                  </w:pPr>
                  <w:r w:rsidRPr="00096ADB">
                    <w:rPr>
                      <w:rFonts w:ascii="Times New Roman" w:hAnsi="Times New Roman"/>
                      <w:kern w:val="2"/>
                      <w:sz w:val="22"/>
                      <w:szCs w:val="22"/>
                      <w:lang w:val="vi-VN"/>
                    </w:rPr>
                    <w:t>Không phụ thuộc quy mô</w:t>
                  </w:r>
                </w:p>
              </w:tc>
            </w:tr>
            <w:tr w:rsidR="00096ADB" w:rsidRPr="0090624E" w14:paraId="2880CD91" w14:textId="77777777" w:rsidTr="007D0FF4">
              <w:trPr>
                <w:trHeight w:val="62"/>
              </w:trPr>
              <w:tc>
                <w:tcPr>
                  <w:tcW w:w="378" w:type="pct"/>
                  <w:tcBorders>
                    <w:top w:val="single" w:sz="6" w:space="0" w:color="auto"/>
                    <w:left w:val="single" w:sz="6" w:space="0" w:color="auto"/>
                    <w:bottom w:val="single" w:sz="6" w:space="0" w:color="auto"/>
                    <w:right w:val="single" w:sz="6" w:space="0" w:color="auto"/>
                  </w:tcBorders>
                  <w:vAlign w:val="center"/>
                </w:tcPr>
                <w:p w14:paraId="73750A3A" w14:textId="77777777" w:rsidR="00076A49" w:rsidRPr="00096ADB" w:rsidRDefault="00076A49" w:rsidP="0090624E">
                  <w:pPr>
                    <w:widowControl w:val="0"/>
                    <w:numPr>
                      <w:ilvl w:val="0"/>
                      <w:numId w:val="11"/>
                    </w:numPr>
                    <w:ind w:left="360" w:right="57" w:hanging="360"/>
                    <w:jc w:val="both"/>
                    <w:rPr>
                      <w:rFonts w:ascii="Times New Roman" w:hAnsi="Times New Roman"/>
                      <w:kern w:val="2"/>
                      <w:sz w:val="22"/>
                      <w:szCs w:val="2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6C16464F" w14:textId="77777777" w:rsidR="00076A49" w:rsidRPr="00096ADB" w:rsidRDefault="00076A49" w:rsidP="0090624E">
                  <w:pPr>
                    <w:widowControl w:val="0"/>
                    <w:ind w:left="57" w:right="57"/>
                    <w:jc w:val="both"/>
                    <w:rPr>
                      <w:rFonts w:ascii="Times New Roman" w:hAnsi="Times New Roman"/>
                      <w:kern w:val="2"/>
                      <w:sz w:val="22"/>
                      <w:szCs w:val="22"/>
                      <w:lang w:val="vi-VN"/>
                    </w:rPr>
                  </w:pPr>
                  <w:r w:rsidRPr="00096ADB">
                    <w:rPr>
                      <w:rFonts w:ascii="Times New Roman" w:hAnsi="Times New Roman"/>
                      <w:kern w:val="2"/>
                      <w:sz w:val="22"/>
                      <w:szCs w:val="22"/>
                      <w:lang w:val="vi-VN"/>
                    </w:rPr>
                    <w:t>Nhà máy lọc dầu; nhà máy lọc, hóa dầu; nhà máy chế biến khí; nhà máy sản xuất nhiên liệu sinh học; kho chứa dầu mỏ, sản phẩm dầu mỏ; kho chứa khí hóa lỏng</w:t>
                  </w:r>
                  <w:r w:rsidRPr="00096ADB">
                    <w:rPr>
                      <w:rFonts w:ascii="Times New Roman" w:hAnsi="Times New Roman"/>
                      <w:kern w:val="2"/>
                      <w:sz w:val="22"/>
                      <w:szCs w:val="22"/>
                      <w:vertAlign w:val="superscript"/>
                      <w:lang w:val="vi-VN"/>
                    </w:rPr>
                    <w:t>(2)</w:t>
                  </w:r>
                  <w:r w:rsidRPr="00096ADB">
                    <w:rPr>
                      <w:rFonts w:ascii="Times New Roman" w:hAnsi="Times New Roman"/>
                      <w:kern w:val="2"/>
                      <w:sz w:val="22"/>
                      <w:szCs w:val="22"/>
                      <w:lang w:val="vi-VN"/>
                    </w:rPr>
                    <w:t>; cảng xuất, nhập dầu mỏ và sản phẩm dầu mỏ</w:t>
                  </w:r>
                </w:p>
              </w:tc>
              <w:tc>
                <w:tcPr>
                  <w:tcW w:w="1897" w:type="pct"/>
                  <w:tcBorders>
                    <w:top w:val="single" w:sz="6" w:space="0" w:color="auto"/>
                    <w:left w:val="single" w:sz="6" w:space="0" w:color="auto"/>
                    <w:bottom w:val="single" w:sz="6" w:space="0" w:color="auto"/>
                    <w:right w:val="single" w:sz="6" w:space="0" w:color="auto"/>
                  </w:tcBorders>
                  <w:vAlign w:val="center"/>
                </w:tcPr>
                <w:p w14:paraId="2D942CA0" w14:textId="77777777" w:rsidR="00076A49" w:rsidRPr="00096ADB" w:rsidRDefault="00076A49" w:rsidP="0090624E">
                  <w:pPr>
                    <w:widowControl w:val="0"/>
                    <w:ind w:left="57" w:right="57"/>
                    <w:jc w:val="both"/>
                    <w:rPr>
                      <w:rFonts w:ascii="Times New Roman" w:hAnsi="Times New Roman"/>
                      <w:kern w:val="2"/>
                      <w:sz w:val="22"/>
                      <w:szCs w:val="22"/>
                      <w:lang w:val="vi-VN"/>
                    </w:rPr>
                  </w:pPr>
                  <w:r w:rsidRPr="00096ADB">
                    <w:rPr>
                      <w:rFonts w:ascii="Times New Roman" w:hAnsi="Times New Roman"/>
                      <w:kern w:val="2"/>
                      <w:sz w:val="22"/>
                      <w:szCs w:val="22"/>
                      <w:lang w:val="vi-VN"/>
                    </w:rPr>
                    <w:t>Không phụ thuộc quy mô</w:t>
                  </w:r>
                </w:p>
              </w:tc>
            </w:tr>
            <w:tr w:rsidR="00096ADB" w:rsidRPr="0090624E" w14:paraId="53726C7D" w14:textId="77777777" w:rsidTr="007D0FF4">
              <w:trPr>
                <w:trHeight w:val="62"/>
              </w:trPr>
              <w:tc>
                <w:tcPr>
                  <w:tcW w:w="378" w:type="pct"/>
                  <w:vMerge w:val="restart"/>
                  <w:tcBorders>
                    <w:top w:val="single" w:sz="6" w:space="0" w:color="auto"/>
                    <w:left w:val="single" w:sz="6" w:space="0" w:color="auto"/>
                    <w:right w:val="single" w:sz="6" w:space="0" w:color="auto"/>
                  </w:tcBorders>
                  <w:vAlign w:val="center"/>
                </w:tcPr>
                <w:p w14:paraId="705B0C8A" w14:textId="77777777" w:rsidR="00076A49" w:rsidRPr="00096ADB" w:rsidRDefault="00076A49" w:rsidP="0090624E">
                  <w:pPr>
                    <w:widowControl w:val="0"/>
                    <w:numPr>
                      <w:ilvl w:val="0"/>
                      <w:numId w:val="11"/>
                    </w:numPr>
                    <w:ind w:left="360" w:right="57" w:hanging="360"/>
                    <w:jc w:val="both"/>
                    <w:rPr>
                      <w:rFonts w:ascii="Times New Roman" w:hAnsi="Times New Roman"/>
                      <w:kern w:val="2"/>
                      <w:sz w:val="22"/>
                      <w:szCs w:val="2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6FFCF44E" w14:textId="77777777" w:rsidR="00076A49" w:rsidRPr="00096ADB" w:rsidRDefault="00076A49" w:rsidP="0090624E">
                  <w:pPr>
                    <w:widowControl w:val="0"/>
                    <w:ind w:left="57" w:right="57"/>
                    <w:jc w:val="both"/>
                    <w:rPr>
                      <w:rFonts w:ascii="Times New Roman" w:hAnsi="Times New Roman"/>
                      <w:kern w:val="2"/>
                      <w:sz w:val="22"/>
                      <w:szCs w:val="22"/>
                      <w:lang w:val="vi-VN"/>
                    </w:rPr>
                  </w:pPr>
                  <w:r w:rsidRPr="00096ADB">
                    <w:rPr>
                      <w:rFonts w:ascii="Times New Roman" w:hAnsi="Times New Roman"/>
                      <w:kern w:val="2"/>
                      <w:sz w:val="22"/>
                      <w:szCs w:val="22"/>
                      <w:lang w:val="vi-VN"/>
                    </w:rPr>
                    <w:t>Cơ sở sản xuất vật liệu nổ, tiền chất thuốc nổ công nghiệp</w:t>
                  </w:r>
                </w:p>
              </w:tc>
              <w:tc>
                <w:tcPr>
                  <w:tcW w:w="1897" w:type="pct"/>
                  <w:tcBorders>
                    <w:top w:val="single" w:sz="6" w:space="0" w:color="auto"/>
                    <w:left w:val="single" w:sz="6" w:space="0" w:color="auto"/>
                    <w:bottom w:val="single" w:sz="6" w:space="0" w:color="auto"/>
                    <w:right w:val="single" w:sz="6" w:space="0" w:color="auto"/>
                  </w:tcBorders>
                  <w:vAlign w:val="center"/>
                </w:tcPr>
                <w:p w14:paraId="56353D02" w14:textId="77777777" w:rsidR="00076A49" w:rsidRPr="00096ADB" w:rsidRDefault="00076A49" w:rsidP="0090624E">
                  <w:pPr>
                    <w:widowControl w:val="0"/>
                    <w:ind w:left="57" w:right="57"/>
                    <w:jc w:val="both"/>
                    <w:rPr>
                      <w:rFonts w:ascii="Times New Roman" w:hAnsi="Times New Roman"/>
                      <w:kern w:val="2"/>
                      <w:sz w:val="22"/>
                      <w:szCs w:val="22"/>
                      <w:lang w:val="vi-VN"/>
                    </w:rPr>
                  </w:pPr>
                  <w:r w:rsidRPr="00096ADB">
                    <w:rPr>
                      <w:rFonts w:ascii="Times New Roman" w:hAnsi="Times New Roman"/>
                      <w:kern w:val="2"/>
                      <w:sz w:val="22"/>
                      <w:szCs w:val="22"/>
                      <w:lang w:val="vi-VN"/>
                    </w:rPr>
                    <w:t>Không phụ thuộc quy mô</w:t>
                  </w:r>
                </w:p>
              </w:tc>
            </w:tr>
            <w:tr w:rsidR="00096ADB" w:rsidRPr="0090624E" w14:paraId="0FCF5783" w14:textId="77777777" w:rsidTr="007D0FF4">
              <w:trPr>
                <w:trHeight w:val="62"/>
              </w:trPr>
              <w:tc>
                <w:tcPr>
                  <w:tcW w:w="378" w:type="pct"/>
                  <w:vMerge/>
                  <w:tcBorders>
                    <w:left w:val="single" w:sz="6" w:space="0" w:color="auto"/>
                    <w:bottom w:val="single" w:sz="6" w:space="0" w:color="auto"/>
                    <w:right w:val="single" w:sz="6" w:space="0" w:color="auto"/>
                  </w:tcBorders>
                  <w:vAlign w:val="center"/>
                </w:tcPr>
                <w:p w14:paraId="67B8CD6D" w14:textId="77777777" w:rsidR="00076A49" w:rsidRPr="00096ADB" w:rsidRDefault="00076A49" w:rsidP="0090624E">
                  <w:pPr>
                    <w:widowControl w:val="0"/>
                    <w:ind w:left="360" w:right="57"/>
                    <w:jc w:val="both"/>
                    <w:rPr>
                      <w:rFonts w:ascii="Times New Roman" w:hAnsi="Times New Roman"/>
                      <w:kern w:val="2"/>
                      <w:sz w:val="22"/>
                      <w:szCs w:val="2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37ADBC85" w14:textId="77777777" w:rsidR="00076A49" w:rsidRPr="00096ADB" w:rsidRDefault="00076A49" w:rsidP="0090624E">
                  <w:pPr>
                    <w:widowControl w:val="0"/>
                    <w:ind w:left="57" w:right="57"/>
                    <w:jc w:val="both"/>
                    <w:rPr>
                      <w:rFonts w:ascii="Times New Roman" w:hAnsi="Times New Roman"/>
                      <w:kern w:val="2"/>
                      <w:sz w:val="22"/>
                      <w:szCs w:val="22"/>
                      <w:lang w:val="vi-VN"/>
                    </w:rPr>
                  </w:pPr>
                  <w:r w:rsidRPr="00096ADB">
                    <w:rPr>
                      <w:rFonts w:ascii="Times New Roman" w:hAnsi="Times New Roman"/>
                      <w:kern w:val="2"/>
                      <w:sz w:val="22"/>
                      <w:szCs w:val="22"/>
                      <w:lang w:val="vi-VN"/>
                    </w:rPr>
                    <w:t>Kho cố định chứa vật liệu nổ, tiền chất thuốc nổ công nghiệp</w:t>
                  </w:r>
                </w:p>
              </w:tc>
              <w:tc>
                <w:tcPr>
                  <w:tcW w:w="1897" w:type="pct"/>
                  <w:tcBorders>
                    <w:top w:val="single" w:sz="6" w:space="0" w:color="auto"/>
                    <w:left w:val="single" w:sz="6" w:space="0" w:color="auto"/>
                    <w:bottom w:val="single" w:sz="6" w:space="0" w:color="auto"/>
                    <w:right w:val="single" w:sz="6" w:space="0" w:color="auto"/>
                  </w:tcBorders>
                  <w:vAlign w:val="center"/>
                </w:tcPr>
                <w:p w14:paraId="1F25FFB4" w14:textId="77777777" w:rsidR="00076A49" w:rsidRPr="00096ADB" w:rsidRDefault="00076A49" w:rsidP="0090624E">
                  <w:pPr>
                    <w:widowControl w:val="0"/>
                    <w:ind w:left="57" w:right="57"/>
                    <w:jc w:val="both"/>
                    <w:rPr>
                      <w:rFonts w:ascii="Times New Roman" w:hAnsi="Times New Roman"/>
                      <w:kern w:val="2"/>
                      <w:sz w:val="22"/>
                      <w:szCs w:val="22"/>
                      <w:lang w:val="vi-VN"/>
                    </w:rPr>
                  </w:pPr>
                  <w:r w:rsidRPr="00096ADB">
                    <w:rPr>
                      <w:rFonts w:ascii="Times New Roman" w:hAnsi="Times New Roman"/>
                      <w:kern w:val="2"/>
                      <w:sz w:val="22"/>
                      <w:szCs w:val="22"/>
                      <w:lang w:val="vi-VN"/>
                    </w:rPr>
                    <w:t>Từ 20 tấn thuốc nổ trở lên</w:t>
                  </w:r>
                </w:p>
              </w:tc>
            </w:tr>
            <w:tr w:rsidR="00096ADB" w:rsidRPr="0090624E" w14:paraId="508CA494" w14:textId="77777777" w:rsidTr="007D0FF4">
              <w:trPr>
                <w:trHeight w:val="62"/>
              </w:trPr>
              <w:tc>
                <w:tcPr>
                  <w:tcW w:w="378" w:type="pct"/>
                  <w:vMerge w:val="restart"/>
                  <w:tcBorders>
                    <w:top w:val="single" w:sz="6" w:space="0" w:color="auto"/>
                    <w:left w:val="single" w:sz="6" w:space="0" w:color="auto"/>
                    <w:right w:val="single" w:sz="6" w:space="0" w:color="auto"/>
                  </w:tcBorders>
                  <w:vAlign w:val="center"/>
                </w:tcPr>
                <w:p w14:paraId="205CFC22" w14:textId="77777777" w:rsidR="00076A49" w:rsidRPr="00096ADB" w:rsidRDefault="00076A49" w:rsidP="0090624E">
                  <w:pPr>
                    <w:widowControl w:val="0"/>
                    <w:numPr>
                      <w:ilvl w:val="0"/>
                      <w:numId w:val="11"/>
                    </w:numPr>
                    <w:ind w:left="360" w:right="57" w:hanging="360"/>
                    <w:jc w:val="both"/>
                    <w:rPr>
                      <w:rFonts w:ascii="Times New Roman" w:hAnsi="Times New Roman"/>
                      <w:kern w:val="2"/>
                      <w:sz w:val="22"/>
                      <w:szCs w:val="2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2A415907" w14:textId="77777777" w:rsidR="00076A49" w:rsidRPr="00096ADB" w:rsidRDefault="00076A49" w:rsidP="0090624E">
                  <w:pPr>
                    <w:widowControl w:val="0"/>
                    <w:ind w:left="57" w:right="57"/>
                    <w:jc w:val="both"/>
                    <w:rPr>
                      <w:rFonts w:ascii="Times New Roman" w:hAnsi="Times New Roman"/>
                      <w:kern w:val="2"/>
                      <w:sz w:val="22"/>
                      <w:szCs w:val="22"/>
                      <w:lang w:val="vi-VN"/>
                    </w:rPr>
                  </w:pPr>
                  <w:r w:rsidRPr="00096ADB">
                    <w:rPr>
                      <w:rFonts w:ascii="Times New Roman" w:hAnsi="Times New Roman"/>
                      <w:kern w:val="2"/>
                      <w:sz w:val="22"/>
                      <w:szCs w:val="22"/>
                      <w:lang w:val="vi-VN"/>
                    </w:rPr>
                    <w:t>Khu liên hợp gang thép; nhà máy sản xuất, lắp ráp ô tô</w:t>
                  </w:r>
                  <w:r w:rsidRPr="00096ADB">
                    <w:rPr>
                      <w:rFonts w:ascii="Times New Roman" w:hAnsi="Times New Roman"/>
                      <w:kern w:val="2"/>
                      <w:sz w:val="22"/>
                      <w:szCs w:val="22"/>
                      <w:vertAlign w:val="superscript"/>
                      <w:lang w:val="vi-VN"/>
                    </w:rPr>
                    <w:t xml:space="preserve"> (3)</w:t>
                  </w:r>
                </w:p>
              </w:tc>
              <w:tc>
                <w:tcPr>
                  <w:tcW w:w="1897" w:type="pct"/>
                  <w:tcBorders>
                    <w:top w:val="single" w:sz="6" w:space="0" w:color="auto"/>
                    <w:left w:val="single" w:sz="6" w:space="0" w:color="auto"/>
                    <w:bottom w:val="single" w:sz="6" w:space="0" w:color="auto"/>
                    <w:right w:val="single" w:sz="6" w:space="0" w:color="auto"/>
                  </w:tcBorders>
                  <w:vAlign w:val="center"/>
                </w:tcPr>
                <w:p w14:paraId="28012F9F" w14:textId="77777777" w:rsidR="00076A49" w:rsidRPr="00096ADB" w:rsidRDefault="00076A49" w:rsidP="0090624E">
                  <w:pPr>
                    <w:widowControl w:val="0"/>
                    <w:ind w:left="57" w:right="57"/>
                    <w:jc w:val="both"/>
                    <w:rPr>
                      <w:rFonts w:ascii="Times New Roman" w:hAnsi="Times New Roman"/>
                      <w:kern w:val="2"/>
                      <w:sz w:val="22"/>
                      <w:szCs w:val="22"/>
                      <w:lang w:val="vi-VN"/>
                    </w:rPr>
                  </w:pPr>
                  <w:r w:rsidRPr="00096ADB">
                    <w:rPr>
                      <w:rFonts w:ascii="Times New Roman" w:hAnsi="Times New Roman"/>
                      <w:kern w:val="2"/>
                      <w:sz w:val="22"/>
                      <w:szCs w:val="22"/>
                      <w:lang w:val="vi-VN"/>
                    </w:rPr>
                    <w:t>Không phụ thuộc quy mô</w:t>
                  </w:r>
                </w:p>
              </w:tc>
            </w:tr>
            <w:tr w:rsidR="00096ADB" w:rsidRPr="0090624E" w14:paraId="2600DE6C" w14:textId="77777777" w:rsidTr="007D0FF4">
              <w:trPr>
                <w:trHeight w:val="62"/>
              </w:trPr>
              <w:tc>
                <w:tcPr>
                  <w:tcW w:w="378" w:type="pct"/>
                  <w:vMerge/>
                  <w:tcBorders>
                    <w:left w:val="single" w:sz="6" w:space="0" w:color="auto"/>
                    <w:right w:val="single" w:sz="6" w:space="0" w:color="auto"/>
                  </w:tcBorders>
                  <w:vAlign w:val="center"/>
                </w:tcPr>
                <w:p w14:paraId="3E9295FC" w14:textId="77777777" w:rsidR="00076A49" w:rsidRPr="00096ADB" w:rsidRDefault="00076A49" w:rsidP="0090624E">
                  <w:pPr>
                    <w:widowControl w:val="0"/>
                    <w:numPr>
                      <w:ilvl w:val="0"/>
                      <w:numId w:val="11"/>
                    </w:numPr>
                    <w:ind w:left="360" w:right="57" w:hanging="360"/>
                    <w:jc w:val="both"/>
                    <w:rPr>
                      <w:rFonts w:ascii="Times New Roman" w:hAnsi="Times New Roman"/>
                      <w:kern w:val="2"/>
                      <w:sz w:val="22"/>
                      <w:szCs w:val="2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1890C4AF" w14:textId="77777777" w:rsidR="00076A49" w:rsidRPr="00096ADB" w:rsidRDefault="00076A49" w:rsidP="0090624E">
                  <w:pPr>
                    <w:widowControl w:val="0"/>
                    <w:ind w:left="57" w:right="57"/>
                    <w:jc w:val="both"/>
                    <w:rPr>
                      <w:rFonts w:ascii="Times New Roman" w:hAnsi="Times New Roman"/>
                      <w:kern w:val="2"/>
                      <w:sz w:val="22"/>
                      <w:szCs w:val="22"/>
                      <w:lang w:val="vi-VN"/>
                    </w:rPr>
                  </w:pPr>
                  <w:r w:rsidRPr="00096ADB">
                    <w:rPr>
                      <w:rFonts w:ascii="Times New Roman" w:hAnsi="Times New Roman"/>
                      <w:kern w:val="2"/>
                      <w:sz w:val="22"/>
                      <w:szCs w:val="22"/>
                      <w:lang w:val="vi-VN"/>
                    </w:rPr>
                    <w:t>Công trình sản xuất săm, lốp ô tô</w:t>
                  </w:r>
                  <w:r w:rsidRPr="00096ADB">
                    <w:rPr>
                      <w:rFonts w:ascii="Times New Roman" w:hAnsi="Times New Roman"/>
                      <w:kern w:val="2"/>
                      <w:sz w:val="22"/>
                      <w:szCs w:val="22"/>
                      <w:vertAlign w:val="superscript"/>
                      <w:lang w:val="vi-VN"/>
                    </w:rPr>
                    <w:t>(3)</w:t>
                  </w:r>
                </w:p>
              </w:tc>
              <w:tc>
                <w:tcPr>
                  <w:tcW w:w="1897" w:type="pct"/>
                  <w:tcBorders>
                    <w:top w:val="single" w:sz="6" w:space="0" w:color="auto"/>
                    <w:left w:val="single" w:sz="6" w:space="0" w:color="auto"/>
                    <w:bottom w:val="single" w:sz="6" w:space="0" w:color="auto"/>
                    <w:right w:val="single" w:sz="6" w:space="0" w:color="auto"/>
                  </w:tcBorders>
                  <w:vAlign w:val="center"/>
                </w:tcPr>
                <w:p w14:paraId="04D622C7" w14:textId="77777777" w:rsidR="00076A49" w:rsidRPr="00096ADB" w:rsidRDefault="00076A49" w:rsidP="0090624E">
                  <w:pPr>
                    <w:widowControl w:val="0"/>
                    <w:ind w:left="57" w:right="57"/>
                    <w:jc w:val="both"/>
                    <w:rPr>
                      <w:rFonts w:ascii="Times New Roman" w:hAnsi="Times New Roman"/>
                      <w:kern w:val="2"/>
                      <w:sz w:val="22"/>
                      <w:szCs w:val="22"/>
                      <w:lang w:val="vi-VN"/>
                    </w:rPr>
                  </w:pPr>
                  <w:r w:rsidRPr="00096ADB">
                    <w:rPr>
                      <w:rFonts w:ascii="Times New Roman" w:hAnsi="Times New Roman"/>
                      <w:kern w:val="2"/>
                      <w:sz w:val="22"/>
                      <w:szCs w:val="22"/>
                      <w:lang w:val="vi-VN"/>
                    </w:rPr>
                    <w:t>Tổng sản lượng trên 1 triệu chiếc/năm</w:t>
                  </w:r>
                </w:p>
              </w:tc>
            </w:tr>
            <w:tr w:rsidR="00096ADB" w:rsidRPr="0090624E" w14:paraId="5CE41CE3" w14:textId="77777777" w:rsidTr="007D0FF4">
              <w:trPr>
                <w:trHeight w:val="62"/>
              </w:trPr>
              <w:tc>
                <w:tcPr>
                  <w:tcW w:w="378" w:type="pct"/>
                  <w:vMerge/>
                  <w:tcBorders>
                    <w:left w:val="single" w:sz="6" w:space="0" w:color="auto"/>
                    <w:bottom w:val="single" w:sz="6" w:space="0" w:color="auto"/>
                    <w:right w:val="single" w:sz="6" w:space="0" w:color="auto"/>
                  </w:tcBorders>
                  <w:vAlign w:val="center"/>
                </w:tcPr>
                <w:p w14:paraId="0A619C92" w14:textId="77777777" w:rsidR="00076A49" w:rsidRPr="00096ADB" w:rsidRDefault="00076A49" w:rsidP="0090624E">
                  <w:pPr>
                    <w:widowControl w:val="0"/>
                    <w:numPr>
                      <w:ilvl w:val="0"/>
                      <w:numId w:val="11"/>
                    </w:numPr>
                    <w:ind w:left="360" w:right="57" w:hanging="360"/>
                    <w:jc w:val="both"/>
                    <w:rPr>
                      <w:rFonts w:ascii="Times New Roman" w:hAnsi="Times New Roman"/>
                      <w:kern w:val="2"/>
                      <w:sz w:val="22"/>
                      <w:szCs w:val="2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5DC03D84" w14:textId="77777777" w:rsidR="00076A49" w:rsidRPr="00096ADB" w:rsidRDefault="00076A49" w:rsidP="0090624E">
                  <w:pPr>
                    <w:widowControl w:val="0"/>
                    <w:ind w:left="57" w:right="57"/>
                    <w:jc w:val="both"/>
                    <w:rPr>
                      <w:rFonts w:ascii="Times New Roman" w:hAnsi="Times New Roman"/>
                      <w:kern w:val="2"/>
                      <w:sz w:val="22"/>
                      <w:szCs w:val="22"/>
                      <w:lang w:val="vi-VN"/>
                    </w:rPr>
                  </w:pPr>
                  <w:r w:rsidRPr="00096ADB">
                    <w:rPr>
                      <w:rFonts w:ascii="Times New Roman" w:hAnsi="Times New Roman"/>
                      <w:kern w:val="2"/>
                      <w:sz w:val="22"/>
                      <w:szCs w:val="22"/>
                      <w:lang w:val="vi-VN"/>
                    </w:rPr>
                    <w:t>Công trình sản xuất, kho trạm chiết nạp sản phẩm hóa dầu</w:t>
                  </w:r>
                  <w:r w:rsidRPr="00096ADB">
                    <w:rPr>
                      <w:rFonts w:ascii="Times New Roman" w:hAnsi="Times New Roman"/>
                      <w:kern w:val="2"/>
                      <w:sz w:val="22"/>
                      <w:szCs w:val="22"/>
                      <w:vertAlign w:val="superscript"/>
                      <w:lang w:val="vi-VN"/>
                    </w:rPr>
                    <w:t>(3)</w:t>
                  </w:r>
                </w:p>
              </w:tc>
              <w:tc>
                <w:tcPr>
                  <w:tcW w:w="1897" w:type="pct"/>
                  <w:tcBorders>
                    <w:top w:val="single" w:sz="6" w:space="0" w:color="auto"/>
                    <w:left w:val="single" w:sz="6" w:space="0" w:color="auto"/>
                    <w:bottom w:val="single" w:sz="6" w:space="0" w:color="auto"/>
                    <w:right w:val="single" w:sz="6" w:space="0" w:color="auto"/>
                  </w:tcBorders>
                  <w:vAlign w:val="center"/>
                </w:tcPr>
                <w:p w14:paraId="3304DECD" w14:textId="77777777" w:rsidR="00076A49" w:rsidRPr="00096ADB" w:rsidRDefault="00076A49" w:rsidP="0090624E">
                  <w:pPr>
                    <w:widowControl w:val="0"/>
                    <w:ind w:left="57" w:right="57"/>
                    <w:jc w:val="both"/>
                    <w:rPr>
                      <w:rFonts w:ascii="Times New Roman" w:hAnsi="Times New Roman"/>
                      <w:kern w:val="2"/>
                      <w:sz w:val="22"/>
                      <w:szCs w:val="22"/>
                      <w:lang w:val="vi-VN"/>
                    </w:rPr>
                  </w:pPr>
                  <w:r w:rsidRPr="00096ADB">
                    <w:rPr>
                      <w:rFonts w:ascii="Times New Roman" w:hAnsi="Times New Roman"/>
                      <w:kern w:val="2"/>
                      <w:sz w:val="22"/>
                      <w:szCs w:val="22"/>
                      <w:lang w:val="vi-VN"/>
                    </w:rPr>
                    <w:t>Tổng sản lượng trên 50 nghìn tấn sản phẩm/năm</w:t>
                  </w:r>
                </w:p>
              </w:tc>
            </w:tr>
            <w:tr w:rsidR="00096ADB" w:rsidRPr="0090624E" w14:paraId="59CE60D7" w14:textId="77777777" w:rsidTr="007D0FF4">
              <w:trPr>
                <w:trHeight w:val="62"/>
              </w:trPr>
              <w:tc>
                <w:tcPr>
                  <w:tcW w:w="5000" w:type="pct"/>
                  <w:gridSpan w:val="3"/>
                  <w:tcBorders>
                    <w:top w:val="single" w:sz="6" w:space="0" w:color="auto"/>
                    <w:left w:val="single" w:sz="6" w:space="0" w:color="auto"/>
                    <w:bottom w:val="single" w:sz="6" w:space="0" w:color="auto"/>
                    <w:right w:val="single" w:sz="6" w:space="0" w:color="auto"/>
                  </w:tcBorders>
                  <w:vAlign w:val="center"/>
                </w:tcPr>
                <w:p w14:paraId="0A2B2F50" w14:textId="77777777" w:rsidR="00076A49" w:rsidRPr="00096ADB" w:rsidRDefault="00076A49" w:rsidP="0090624E">
                  <w:pPr>
                    <w:widowControl w:val="0"/>
                    <w:ind w:left="57" w:right="57"/>
                    <w:jc w:val="both"/>
                    <w:rPr>
                      <w:rFonts w:ascii="Times New Roman" w:hAnsi="Times New Roman"/>
                      <w:kern w:val="2"/>
                      <w:sz w:val="22"/>
                      <w:szCs w:val="22"/>
                      <w:lang w:val="vi-VN"/>
                    </w:rPr>
                  </w:pPr>
                  <w:r w:rsidRPr="00096ADB">
                    <w:rPr>
                      <w:rFonts w:ascii="Times New Roman" w:hAnsi="Times New Roman"/>
                      <w:kern w:val="2"/>
                      <w:sz w:val="22"/>
                      <w:szCs w:val="22"/>
                      <w:lang w:val="vi-VN"/>
                    </w:rPr>
                    <w:lastRenderedPageBreak/>
                    <w:t>(1) Chỉ yêu cầu đối với các trạm dừng nghỉ được quy hoạch theo các tuyến đường cao tốc.</w:t>
                  </w:r>
                </w:p>
                <w:p w14:paraId="35C2CF87" w14:textId="77777777" w:rsidR="00076A49" w:rsidRPr="00096ADB" w:rsidRDefault="00076A49" w:rsidP="0090624E">
                  <w:pPr>
                    <w:widowControl w:val="0"/>
                    <w:ind w:left="57" w:right="57"/>
                    <w:jc w:val="both"/>
                    <w:rPr>
                      <w:rFonts w:ascii="Times New Roman" w:hAnsi="Times New Roman"/>
                      <w:kern w:val="2"/>
                      <w:sz w:val="22"/>
                      <w:szCs w:val="22"/>
                      <w:lang w:val="vi-VN"/>
                    </w:rPr>
                  </w:pPr>
                  <w:r w:rsidRPr="00096ADB">
                    <w:rPr>
                      <w:rFonts w:ascii="Times New Roman" w:hAnsi="Times New Roman"/>
                      <w:kern w:val="2"/>
                      <w:sz w:val="22"/>
                      <w:szCs w:val="22"/>
                      <w:lang w:val="vi-VN"/>
                    </w:rPr>
                    <w:t>(2) Chỉ yêu cầu đối với các kho nằm độc lập, không bao gồm kho của các cơ sở sản xuất, dân dụng.</w:t>
                  </w:r>
                </w:p>
                <w:p w14:paraId="0DA04D9E" w14:textId="77777777" w:rsidR="00076A49" w:rsidRPr="00096ADB" w:rsidRDefault="00076A49" w:rsidP="0090624E">
                  <w:pPr>
                    <w:widowControl w:val="0"/>
                    <w:ind w:left="57" w:right="57"/>
                    <w:jc w:val="both"/>
                    <w:rPr>
                      <w:rFonts w:ascii="Times New Roman" w:hAnsi="Times New Roman"/>
                      <w:kern w:val="2"/>
                      <w:sz w:val="22"/>
                      <w:szCs w:val="22"/>
                      <w:lang w:val="vi-VN"/>
                    </w:rPr>
                  </w:pPr>
                  <w:r w:rsidRPr="00096ADB">
                    <w:rPr>
                      <w:rFonts w:ascii="Times New Roman" w:hAnsi="Times New Roman"/>
                      <w:kern w:val="2"/>
                      <w:sz w:val="22"/>
                      <w:szCs w:val="22"/>
                      <w:lang w:val="vi-VN"/>
                    </w:rPr>
                    <w:t>(3) Không yêu cầu đối với các nhà, công trình nằm trong các khu công nghiệp, cụm công nghiệp.</w:t>
                  </w:r>
                </w:p>
              </w:tc>
            </w:tr>
            <w:bookmarkEnd w:id="0"/>
          </w:tbl>
          <w:p w14:paraId="3757E6E7" w14:textId="74D189C0" w:rsidR="00076A49" w:rsidRPr="00096ADB" w:rsidRDefault="00076A49" w:rsidP="0090624E">
            <w:pPr>
              <w:jc w:val="both"/>
              <w:rPr>
                <w:rFonts w:ascii="Times New Roman" w:hAnsi="Times New Roman"/>
                <w:sz w:val="22"/>
                <w:szCs w:val="22"/>
                <w:lang w:val="vi-VN"/>
              </w:rPr>
            </w:pPr>
          </w:p>
        </w:tc>
        <w:tc>
          <w:tcPr>
            <w:tcW w:w="1544" w:type="dxa"/>
          </w:tcPr>
          <w:p w14:paraId="3757E6E8" w14:textId="7AC015C0" w:rsidR="00A8203A" w:rsidRPr="00096ADB" w:rsidRDefault="00612E4A" w:rsidP="00096ADB">
            <w:pPr>
              <w:jc w:val="both"/>
              <w:rPr>
                <w:rFonts w:ascii="Times New Roman" w:hAnsi="Times New Roman"/>
                <w:sz w:val="22"/>
                <w:szCs w:val="22"/>
                <w:lang w:val="vi-VN"/>
              </w:rPr>
            </w:pPr>
            <w:r w:rsidRPr="00096ADB">
              <w:rPr>
                <w:rFonts w:ascii="Times New Roman" w:hAnsi="Times New Roman"/>
                <w:sz w:val="22"/>
                <w:szCs w:val="22"/>
                <w:lang w:val="vi-VN"/>
              </w:rPr>
              <w:lastRenderedPageBreak/>
              <w:t xml:space="preserve">Bảng C.1, </w:t>
            </w:r>
            <w:r w:rsidR="00A8203A" w:rsidRPr="00096ADB">
              <w:rPr>
                <w:rFonts w:ascii="Times New Roman" w:hAnsi="Times New Roman"/>
                <w:sz w:val="22"/>
                <w:szCs w:val="22"/>
                <w:lang w:val="vi-VN"/>
              </w:rPr>
              <w:t>Phụ lục C, QCVN 10:2025/BCA</w:t>
            </w:r>
          </w:p>
        </w:tc>
        <w:tc>
          <w:tcPr>
            <w:tcW w:w="1039" w:type="dxa"/>
          </w:tcPr>
          <w:p w14:paraId="3757E6E9" w14:textId="77777777" w:rsidR="006F4D8F" w:rsidRPr="00096ADB" w:rsidRDefault="006F4D8F" w:rsidP="00096ADB">
            <w:pPr>
              <w:jc w:val="center"/>
              <w:rPr>
                <w:rFonts w:ascii="Times New Roman" w:hAnsi="Times New Roman"/>
                <w:sz w:val="22"/>
                <w:szCs w:val="22"/>
                <w:lang w:val="vi-VN"/>
              </w:rPr>
            </w:pPr>
          </w:p>
        </w:tc>
      </w:tr>
      <w:tr w:rsidR="00096ADB" w:rsidRPr="00096ADB" w14:paraId="7F238FC9" w14:textId="77777777" w:rsidTr="008B3742">
        <w:trPr>
          <w:trHeight w:val="2759"/>
        </w:trPr>
        <w:tc>
          <w:tcPr>
            <w:tcW w:w="492" w:type="dxa"/>
          </w:tcPr>
          <w:p w14:paraId="758CAEA8" w14:textId="1250160C" w:rsidR="006624C8" w:rsidRPr="00096ADB" w:rsidRDefault="006624C8" w:rsidP="00096ADB">
            <w:pPr>
              <w:jc w:val="center"/>
              <w:rPr>
                <w:rFonts w:ascii="Times New Roman" w:hAnsi="Times New Roman"/>
                <w:b/>
                <w:iCs/>
                <w:sz w:val="22"/>
                <w:szCs w:val="22"/>
              </w:rPr>
            </w:pPr>
            <w:r w:rsidRPr="00096ADB">
              <w:rPr>
                <w:rFonts w:ascii="Times New Roman" w:hAnsi="Times New Roman"/>
                <w:b/>
                <w:iCs/>
                <w:sz w:val="22"/>
                <w:szCs w:val="22"/>
              </w:rPr>
              <w:t>2</w:t>
            </w:r>
          </w:p>
        </w:tc>
        <w:tc>
          <w:tcPr>
            <w:tcW w:w="1507" w:type="dxa"/>
          </w:tcPr>
          <w:p w14:paraId="3115523A" w14:textId="703855B6" w:rsidR="006624C8" w:rsidRPr="00096ADB" w:rsidRDefault="006624C8" w:rsidP="0090624E">
            <w:pPr>
              <w:pBdr>
                <w:top w:val="nil"/>
                <w:left w:val="nil"/>
                <w:bottom w:val="nil"/>
                <w:right w:val="nil"/>
                <w:between w:val="nil"/>
              </w:pBdr>
              <w:tabs>
                <w:tab w:val="center" w:pos="4320"/>
                <w:tab w:val="right" w:pos="8640"/>
              </w:tabs>
              <w:jc w:val="both"/>
              <w:rPr>
                <w:rFonts w:ascii="Times New Roman" w:hAnsi="Times New Roman"/>
                <w:b/>
                <w:iCs/>
                <w:sz w:val="22"/>
                <w:szCs w:val="22"/>
              </w:rPr>
            </w:pPr>
            <w:r w:rsidRPr="00096ADB">
              <w:rPr>
                <w:rFonts w:ascii="Times New Roman" w:hAnsi="Times New Roman"/>
                <w:b/>
                <w:iCs/>
                <w:sz w:val="22"/>
                <w:szCs w:val="22"/>
              </w:rPr>
              <w:t>Số đám cháy</w:t>
            </w:r>
          </w:p>
        </w:tc>
        <w:tc>
          <w:tcPr>
            <w:tcW w:w="2821" w:type="dxa"/>
          </w:tcPr>
          <w:p w14:paraId="1A0043D4" w14:textId="77777777" w:rsidR="006624C8" w:rsidRPr="00096ADB" w:rsidRDefault="006624C8" w:rsidP="0090624E">
            <w:pPr>
              <w:jc w:val="both"/>
              <w:rPr>
                <w:rFonts w:ascii="Times New Roman" w:hAnsi="Times New Roman"/>
                <w:i/>
                <w:iCs/>
                <w:sz w:val="22"/>
                <w:szCs w:val="22"/>
              </w:rPr>
            </w:pPr>
          </w:p>
        </w:tc>
        <w:tc>
          <w:tcPr>
            <w:tcW w:w="7932" w:type="dxa"/>
          </w:tcPr>
          <w:p w14:paraId="35D752D8" w14:textId="05B449FF" w:rsidR="00CD57D7" w:rsidRPr="00096ADB" w:rsidRDefault="00CD57D7" w:rsidP="0090624E">
            <w:pPr>
              <w:jc w:val="both"/>
              <w:rPr>
                <w:rFonts w:ascii="Times New Roman" w:hAnsi="Times New Roman"/>
                <w:sz w:val="22"/>
                <w:szCs w:val="22"/>
              </w:rPr>
            </w:pPr>
            <w:r w:rsidRPr="00096ADB">
              <w:rPr>
                <w:rFonts w:ascii="Times New Roman" w:hAnsi="Times New Roman"/>
                <w:sz w:val="22"/>
                <w:szCs w:val="22"/>
              </w:rPr>
              <w:t xml:space="preserve">Số đám cháy tính toán đồng thời cho một cơ sở công nghiệp hoặc nông nghiệp phải được lấy theo diện tích của cơ sở đó, cụ thể như sau: </w:t>
            </w:r>
          </w:p>
          <w:p w14:paraId="1A363BFB" w14:textId="77777777" w:rsidR="00CD57D7" w:rsidRPr="00096ADB" w:rsidRDefault="00CD57D7" w:rsidP="0090624E">
            <w:pPr>
              <w:jc w:val="both"/>
              <w:rPr>
                <w:rFonts w:ascii="Times New Roman" w:hAnsi="Times New Roman"/>
                <w:sz w:val="22"/>
                <w:szCs w:val="22"/>
              </w:rPr>
            </w:pPr>
            <w:r w:rsidRPr="00096ADB">
              <w:rPr>
                <w:rFonts w:ascii="Times New Roman" w:hAnsi="Times New Roman"/>
                <w:sz w:val="22"/>
                <w:szCs w:val="22"/>
              </w:rPr>
              <w:t xml:space="preserve">- Nếu diện tích đến 150 ha lấy là 1 đám cháy; </w:t>
            </w:r>
          </w:p>
          <w:p w14:paraId="18EBF700" w14:textId="77777777" w:rsidR="00CD57D7" w:rsidRPr="00096ADB" w:rsidRDefault="00CD57D7" w:rsidP="0090624E">
            <w:pPr>
              <w:jc w:val="both"/>
              <w:rPr>
                <w:rFonts w:ascii="Times New Roman" w:hAnsi="Times New Roman"/>
                <w:sz w:val="22"/>
                <w:szCs w:val="22"/>
              </w:rPr>
            </w:pPr>
            <w:r w:rsidRPr="00096ADB">
              <w:rPr>
                <w:rFonts w:ascii="Times New Roman" w:hAnsi="Times New Roman"/>
                <w:sz w:val="22"/>
                <w:szCs w:val="22"/>
              </w:rPr>
              <w:t xml:space="preserve">- Nếu diện tích trên 150 ha lấy là 2 đám cháy. </w:t>
            </w:r>
          </w:p>
          <w:p w14:paraId="63661B9F" w14:textId="00259CF2" w:rsidR="00CC22A0" w:rsidRPr="00096ADB" w:rsidRDefault="00CD57D7" w:rsidP="0090624E">
            <w:pPr>
              <w:jc w:val="both"/>
              <w:rPr>
                <w:rFonts w:ascii="Times New Roman" w:hAnsi="Times New Roman"/>
                <w:sz w:val="22"/>
                <w:szCs w:val="22"/>
              </w:rPr>
            </w:pPr>
            <w:r w:rsidRPr="00096ADB">
              <w:rPr>
                <w:rFonts w:ascii="Times New Roman" w:hAnsi="Times New Roman"/>
                <w:sz w:val="22"/>
                <w:szCs w:val="22"/>
              </w:rPr>
              <w:t>Số đám cháy tính toán đồng thời tại một khu vực kho dạng hở hoặc kín chứa vật liệu từ gỗ, lấy như sau: diện tích kho đến 50 ha lấy là 1 đám cháy; diện tích trên 50 ha lấy</w:t>
            </w:r>
            <w:r w:rsidR="00CC22A0" w:rsidRPr="00096ADB">
              <w:rPr>
                <w:rFonts w:ascii="Times New Roman" w:hAnsi="Times New Roman"/>
                <w:sz w:val="22"/>
                <w:szCs w:val="22"/>
              </w:rPr>
              <w:t xml:space="preserve"> </w:t>
            </w:r>
            <w:r w:rsidR="009004FB" w:rsidRPr="00096ADB">
              <w:rPr>
                <w:rFonts w:ascii="Times New Roman" w:hAnsi="Times New Roman"/>
                <w:sz w:val="22"/>
                <w:szCs w:val="22"/>
              </w:rPr>
              <w:t>l</w:t>
            </w:r>
            <w:r w:rsidR="00CC22A0" w:rsidRPr="00096ADB">
              <w:rPr>
                <w:rFonts w:ascii="Times New Roman" w:hAnsi="Times New Roman"/>
                <w:sz w:val="22"/>
                <w:szCs w:val="22"/>
              </w:rPr>
              <w:t xml:space="preserve">à 2 đám cháy. </w:t>
            </w:r>
          </w:p>
          <w:p w14:paraId="1736DDCE" w14:textId="5B944D4B" w:rsidR="006624C8" w:rsidRPr="00096ADB" w:rsidRDefault="00CC22A0" w:rsidP="0090624E">
            <w:pPr>
              <w:jc w:val="both"/>
              <w:rPr>
                <w:rFonts w:ascii="Times New Roman" w:hAnsi="Times New Roman"/>
                <w:b/>
                <w:bCs/>
                <w:sz w:val="22"/>
                <w:szCs w:val="22"/>
              </w:rPr>
            </w:pPr>
            <w:r w:rsidRPr="00096ADB">
              <w:rPr>
                <w:rFonts w:ascii="Times New Roman" w:hAnsi="Times New Roman"/>
                <w:sz w:val="22"/>
                <w:szCs w:val="22"/>
              </w:rPr>
              <w:t>CHÚ THÍCH: Diện tích của cơ sở để tính toán cho hệ thống cấp nước chữa cháy ngoài nhà là diện tích khu đất của cơ sở (không bao gồm khu đất rừng, khu đất công viên cây xanh, khu đất trồng cây nông nghiệp hay các khu đất tương tự mà trên đó không có công trình xây dựng).</w:t>
            </w:r>
          </w:p>
        </w:tc>
        <w:tc>
          <w:tcPr>
            <w:tcW w:w="1544" w:type="dxa"/>
          </w:tcPr>
          <w:p w14:paraId="2EE7EDBF" w14:textId="6ACB22F5" w:rsidR="006624C8" w:rsidRPr="00096ADB" w:rsidRDefault="00CC22A0" w:rsidP="00096ADB">
            <w:pPr>
              <w:jc w:val="both"/>
              <w:rPr>
                <w:rFonts w:ascii="Times New Roman" w:hAnsi="Times New Roman"/>
                <w:sz w:val="22"/>
                <w:szCs w:val="22"/>
              </w:rPr>
            </w:pPr>
            <w:r w:rsidRPr="00096ADB">
              <w:rPr>
                <w:rFonts w:ascii="Times New Roman" w:hAnsi="Times New Roman"/>
                <w:sz w:val="22"/>
                <w:szCs w:val="22"/>
              </w:rPr>
              <w:t>Mục H.1.3.1; Phụ lục H, QCVN 10:2025/BCA</w:t>
            </w:r>
          </w:p>
        </w:tc>
        <w:tc>
          <w:tcPr>
            <w:tcW w:w="1039" w:type="dxa"/>
          </w:tcPr>
          <w:p w14:paraId="12987DEC" w14:textId="77777777" w:rsidR="006624C8" w:rsidRPr="00096ADB" w:rsidRDefault="006624C8" w:rsidP="00096ADB">
            <w:pPr>
              <w:jc w:val="center"/>
              <w:rPr>
                <w:rFonts w:ascii="Times New Roman" w:hAnsi="Times New Roman"/>
                <w:sz w:val="22"/>
                <w:szCs w:val="22"/>
              </w:rPr>
            </w:pPr>
          </w:p>
        </w:tc>
      </w:tr>
      <w:tr w:rsidR="00096ADB" w:rsidRPr="00096ADB" w14:paraId="3757E6FA" w14:textId="77777777" w:rsidTr="008B3742">
        <w:trPr>
          <w:trHeight w:val="2759"/>
        </w:trPr>
        <w:tc>
          <w:tcPr>
            <w:tcW w:w="492" w:type="dxa"/>
          </w:tcPr>
          <w:p w14:paraId="3757E6EB" w14:textId="01BAC8CC" w:rsidR="00DE6B28" w:rsidRPr="00096ADB" w:rsidRDefault="006624C8" w:rsidP="00096ADB">
            <w:pPr>
              <w:jc w:val="center"/>
              <w:rPr>
                <w:rFonts w:ascii="Times New Roman" w:hAnsi="Times New Roman"/>
                <w:b/>
                <w:iCs/>
                <w:sz w:val="22"/>
                <w:szCs w:val="22"/>
              </w:rPr>
            </w:pPr>
            <w:r w:rsidRPr="00096ADB">
              <w:rPr>
                <w:rFonts w:ascii="Times New Roman" w:hAnsi="Times New Roman"/>
                <w:b/>
                <w:iCs/>
                <w:sz w:val="22"/>
                <w:szCs w:val="22"/>
              </w:rPr>
              <w:t>3</w:t>
            </w:r>
          </w:p>
        </w:tc>
        <w:tc>
          <w:tcPr>
            <w:tcW w:w="1507" w:type="dxa"/>
          </w:tcPr>
          <w:p w14:paraId="3757E6EC" w14:textId="7DD2FA6D" w:rsidR="00DE6B28" w:rsidRPr="00096ADB" w:rsidRDefault="00DE6B28" w:rsidP="0090624E">
            <w:pPr>
              <w:pBdr>
                <w:top w:val="nil"/>
                <w:left w:val="nil"/>
                <w:bottom w:val="nil"/>
                <w:right w:val="nil"/>
                <w:between w:val="nil"/>
              </w:pBdr>
              <w:tabs>
                <w:tab w:val="center" w:pos="4320"/>
                <w:tab w:val="right" w:pos="8640"/>
              </w:tabs>
              <w:jc w:val="both"/>
              <w:rPr>
                <w:rFonts w:ascii="Times New Roman" w:hAnsi="Times New Roman"/>
                <w:b/>
                <w:iCs/>
                <w:sz w:val="22"/>
                <w:szCs w:val="22"/>
              </w:rPr>
            </w:pPr>
            <w:r w:rsidRPr="00096ADB">
              <w:rPr>
                <w:rFonts w:ascii="Times New Roman" w:hAnsi="Times New Roman"/>
                <w:b/>
                <w:iCs/>
                <w:sz w:val="22"/>
                <w:szCs w:val="22"/>
              </w:rPr>
              <w:t>Lưu lượng cấp nước chữa cháy ngoài nhà</w:t>
            </w:r>
          </w:p>
        </w:tc>
        <w:tc>
          <w:tcPr>
            <w:tcW w:w="2821" w:type="dxa"/>
          </w:tcPr>
          <w:p w14:paraId="3757E6ED" w14:textId="1CFBF6BB" w:rsidR="00DE6B28" w:rsidRPr="00096ADB" w:rsidRDefault="00DE6B28" w:rsidP="0090624E">
            <w:pPr>
              <w:jc w:val="both"/>
              <w:rPr>
                <w:rFonts w:ascii="Times New Roman" w:hAnsi="Times New Roman"/>
                <w:i/>
                <w:iCs/>
                <w:sz w:val="22"/>
                <w:szCs w:val="22"/>
              </w:rPr>
            </w:pPr>
          </w:p>
        </w:tc>
        <w:tc>
          <w:tcPr>
            <w:tcW w:w="7932" w:type="dxa"/>
          </w:tcPr>
          <w:p w14:paraId="77F682B0" w14:textId="1A2835B6" w:rsidR="00DE6B28" w:rsidRPr="00096ADB" w:rsidRDefault="00DE6B28" w:rsidP="0090624E">
            <w:pPr>
              <w:jc w:val="both"/>
              <w:rPr>
                <w:rFonts w:ascii="Times New Roman" w:hAnsi="Times New Roman"/>
                <w:sz w:val="22"/>
                <w:szCs w:val="22"/>
              </w:rPr>
            </w:pPr>
            <w:r w:rsidRPr="00096ADB">
              <w:rPr>
                <w:rFonts w:ascii="Times New Roman" w:hAnsi="Times New Roman"/>
                <w:sz w:val="22"/>
                <w:szCs w:val="22"/>
              </w:rPr>
              <w:t xml:space="preserve">Lưu lượng nước cho chữa cháy ngoài nhà (cho 1 đám cháy) cho nhà thuộc nhóm nguy hiểm cháy theo công năng F1, F2, F3, F4 tính toán cho đường ống kết hợp và đường ống phân phối của mạng đường ống, cũng như mạng đường ống trong 1 cụm nhỏ (1 xóm, 1 dãy nhà và tương tự) lấy theo giá trị lớn nhất của Bảng H.2. </w:t>
            </w:r>
          </w:p>
          <w:p w14:paraId="6DB55887" w14:textId="13A13F8B" w:rsidR="00DE6B28" w:rsidRPr="00096ADB" w:rsidRDefault="00DE6B28" w:rsidP="0090624E">
            <w:pPr>
              <w:jc w:val="both"/>
              <w:rPr>
                <w:rFonts w:ascii="Times New Roman" w:hAnsi="Times New Roman"/>
                <w:sz w:val="22"/>
                <w:szCs w:val="22"/>
              </w:rPr>
            </w:pPr>
            <w:r w:rsidRPr="00096ADB">
              <w:rPr>
                <w:rFonts w:ascii="Times New Roman" w:hAnsi="Times New Roman"/>
                <w:sz w:val="22"/>
                <w:szCs w:val="22"/>
              </w:rPr>
              <w:t xml:space="preserve">Lưu lượng nước cho chữa cháy ngoài nhà cho nhà có nhóm nguy hiểm cháy theo công năng F5, tính cho 1 đám cháy, lấy theo nhà có yêu cầu giá trị lớn nhất như Bảng H.3 và Bảng H.4. </w:t>
            </w:r>
          </w:p>
          <w:p w14:paraId="73A9FCD8" w14:textId="77777777" w:rsidR="0095051E" w:rsidRPr="00096ADB" w:rsidRDefault="0095051E" w:rsidP="0090624E">
            <w:pPr>
              <w:jc w:val="both"/>
              <w:rPr>
                <w:rFonts w:ascii="Times New Roman" w:hAnsi="Times New Roman"/>
                <w:sz w:val="22"/>
                <w:szCs w:val="22"/>
              </w:rPr>
            </w:pPr>
          </w:p>
          <w:p w14:paraId="02431C0E" w14:textId="3456C0D3" w:rsidR="0095051E" w:rsidRPr="00096ADB" w:rsidRDefault="0095051E" w:rsidP="0090624E">
            <w:pPr>
              <w:jc w:val="both"/>
              <w:rPr>
                <w:rFonts w:ascii="Times New Roman" w:hAnsi="Times New Roman"/>
                <w:sz w:val="22"/>
                <w:szCs w:val="22"/>
              </w:rPr>
            </w:pPr>
            <w:r w:rsidRPr="00096ADB">
              <w:rPr>
                <w:rFonts w:ascii="Times New Roman" w:hAnsi="Times New Roman"/>
                <w:sz w:val="22"/>
                <w:szCs w:val="22"/>
              </w:rPr>
              <w:t>LƯU Ý:</w:t>
            </w:r>
          </w:p>
          <w:p w14:paraId="7221D2C3" w14:textId="2C0F625B" w:rsidR="0095051E" w:rsidRPr="00096ADB" w:rsidRDefault="0095051E" w:rsidP="0090624E">
            <w:pPr>
              <w:jc w:val="both"/>
              <w:rPr>
                <w:rFonts w:ascii="Times New Roman" w:hAnsi="Times New Roman"/>
                <w:sz w:val="22"/>
                <w:szCs w:val="22"/>
              </w:rPr>
            </w:pPr>
            <w:r w:rsidRPr="00096ADB">
              <w:rPr>
                <w:rFonts w:ascii="Times New Roman" w:hAnsi="Times New Roman"/>
                <w:sz w:val="22"/>
                <w:szCs w:val="22"/>
              </w:rPr>
              <w:t xml:space="preserve">Lưu lượng nước cho chữa cháy ngoài nhà cho nhà được ngăn chia bằng tường ngăn cháy thì lấy theo phần của nhà, nơi yêu cầu lưu lượng lớn nhất. </w:t>
            </w:r>
          </w:p>
          <w:p w14:paraId="3757E6F7" w14:textId="653D1300" w:rsidR="0095051E" w:rsidRPr="00096ADB" w:rsidRDefault="0095051E" w:rsidP="0090624E">
            <w:pPr>
              <w:jc w:val="both"/>
              <w:rPr>
                <w:rFonts w:ascii="Times New Roman" w:hAnsi="Times New Roman"/>
                <w:sz w:val="22"/>
                <w:szCs w:val="22"/>
              </w:rPr>
            </w:pPr>
            <w:r w:rsidRPr="00096ADB">
              <w:rPr>
                <w:rFonts w:ascii="Times New Roman" w:hAnsi="Times New Roman"/>
                <w:sz w:val="22"/>
                <w:szCs w:val="22"/>
              </w:rPr>
              <w:t>Lưu lượng nước cho chữa cháy ngoài nhà cho nhà được ngăn cách bằng vách ngăn cháy được xác định theo khối tích chung của nhà và theo hạng cao nhất của hạng nguy hiểm cháy và cháy nổ.</w:t>
            </w:r>
          </w:p>
        </w:tc>
        <w:tc>
          <w:tcPr>
            <w:tcW w:w="1544" w:type="dxa"/>
          </w:tcPr>
          <w:p w14:paraId="7ED3A16C" w14:textId="192B5339" w:rsidR="00DE6B28" w:rsidRPr="00096ADB" w:rsidRDefault="00DE6B28" w:rsidP="00096ADB">
            <w:pPr>
              <w:jc w:val="both"/>
              <w:rPr>
                <w:rFonts w:ascii="Times New Roman" w:hAnsi="Times New Roman"/>
                <w:sz w:val="22"/>
                <w:szCs w:val="22"/>
              </w:rPr>
            </w:pPr>
            <w:r w:rsidRPr="00096ADB">
              <w:rPr>
                <w:rFonts w:ascii="Times New Roman" w:hAnsi="Times New Roman"/>
                <w:sz w:val="22"/>
                <w:szCs w:val="22"/>
              </w:rPr>
              <w:t>Mục H.</w:t>
            </w:r>
            <w:r w:rsidR="001F6EE1" w:rsidRPr="00096ADB">
              <w:rPr>
                <w:rFonts w:ascii="Times New Roman" w:hAnsi="Times New Roman"/>
                <w:sz w:val="22"/>
                <w:szCs w:val="22"/>
              </w:rPr>
              <w:t>1.2.2; H.1.2.3</w:t>
            </w:r>
            <w:r w:rsidR="00053BFA" w:rsidRPr="00096ADB">
              <w:rPr>
                <w:rFonts w:ascii="Times New Roman" w:hAnsi="Times New Roman"/>
                <w:sz w:val="22"/>
                <w:szCs w:val="22"/>
              </w:rPr>
              <w:t xml:space="preserve">, </w:t>
            </w:r>
          </w:p>
          <w:p w14:paraId="238FE2B1" w14:textId="77777777" w:rsidR="001F6EE1" w:rsidRPr="00096ADB" w:rsidRDefault="00CC22A0" w:rsidP="00096ADB">
            <w:pPr>
              <w:jc w:val="both"/>
              <w:rPr>
                <w:rFonts w:ascii="Times New Roman" w:hAnsi="Times New Roman"/>
                <w:sz w:val="22"/>
                <w:szCs w:val="22"/>
              </w:rPr>
            </w:pPr>
            <w:r w:rsidRPr="00096ADB">
              <w:rPr>
                <w:rFonts w:ascii="Times New Roman" w:hAnsi="Times New Roman"/>
                <w:sz w:val="22"/>
                <w:szCs w:val="22"/>
              </w:rPr>
              <w:t>Phụ lục H, QCVN 10:2025/BCA</w:t>
            </w:r>
          </w:p>
          <w:p w14:paraId="1275BFA5" w14:textId="77777777" w:rsidR="00053BFA" w:rsidRPr="00096ADB" w:rsidRDefault="00053BFA" w:rsidP="00096ADB">
            <w:pPr>
              <w:jc w:val="both"/>
              <w:rPr>
                <w:rFonts w:ascii="Times New Roman" w:hAnsi="Times New Roman"/>
                <w:sz w:val="22"/>
                <w:szCs w:val="22"/>
              </w:rPr>
            </w:pPr>
          </w:p>
          <w:p w14:paraId="735C4A69" w14:textId="77777777" w:rsidR="00053BFA" w:rsidRPr="00096ADB" w:rsidRDefault="00053BFA" w:rsidP="00096ADB">
            <w:pPr>
              <w:jc w:val="both"/>
              <w:rPr>
                <w:rFonts w:ascii="Times New Roman" w:hAnsi="Times New Roman"/>
                <w:sz w:val="22"/>
                <w:szCs w:val="22"/>
              </w:rPr>
            </w:pPr>
          </w:p>
          <w:p w14:paraId="23DB360B" w14:textId="77777777" w:rsidR="00053BFA" w:rsidRPr="00096ADB" w:rsidRDefault="00053BFA" w:rsidP="00096ADB">
            <w:pPr>
              <w:jc w:val="both"/>
              <w:rPr>
                <w:rFonts w:ascii="Times New Roman" w:hAnsi="Times New Roman"/>
                <w:sz w:val="22"/>
                <w:szCs w:val="22"/>
              </w:rPr>
            </w:pPr>
          </w:p>
          <w:p w14:paraId="2BB51A2A" w14:textId="333FB342" w:rsidR="00053BFA" w:rsidRPr="00096ADB" w:rsidRDefault="00053BFA" w:rsidP="00096ADB">
            <w:pPr>
              <w:jc w:val="both"/>
              <w:rPr>
                <w:rFonts w:ascii="Times New Roman" w:hAnsi="Times New Roman"/>
                <w:sz w:val="22"/>
                <w:szCs w:val="22"/>
              </w:rPr>
            </w:pPr>
            <w:r w:rsidRPr="00096ADB">
              <w:rPr>
                <w:rFonts w:ascii="Times New Roman" w:hAnsi="Times New Roman"/>
                <w:sz w:val="22"/>
                <w:szCs w:val="22"/>
              </w:rPr>
              <w:t>Mục H.1.2.4, H.1.2.5</w:t>
            </w:r>
          </w:p>
          <w:p w14:paraId="3757E6F8" w14:textId="5DB992C0" w:rsidR="00053BFA" w:rsidRPr="00096ADB" w:rsidRDefault="00053BFA" w:rsidP="00096ADB">
            <w:pPr>
              <w:jc w:val="both"/>
              <w:rPr>
                <w:rFonts w:ascii="Times New Roman" w:hAnsi="Times New Roman"/>
                <w:sz w:val="22"/>
                <w:szCs w:val="22"/>
              </w:rPr>
            </w:pPr>
            <w:r w:rsidRPr="00096ADB">
              <w:rPr>
                <w:rFonts w:ascii="Times New Roman" w:hAnsi="Times New Roman"/>
                <w:sz w:val="22"/>
                <w:szCs w:val="22"/>
              </w:rPr>
              <w:t>Phụ lục H, QCVN 10:2025/BCA</w:t>
            </w:r>
          </w:p>
        </w:tc>
        <w:tc>
          <w:tcPr>
            <w:tcW w:w="1039" w:type="dxa"/>
          </w:tcPr>
          <w:p w14:paraId="3757E6F9" w14:textId="77777777" w:rsidR="00DE6B28" w:rsidRPr="00096ADB" w:rsidRDefault="00DE6B28" w:rsidP="00096ADB">
            <w:pPr>
              <w:jc w:val="center"/>
              <w:rPr>
                <w:rFonts w:ascii="Times New Roman" w:hAnsi="Times New Roman"/>
                <w:sz w:val="22"/>
                <w:szCs w:val="22"/>
              </w:rPr>
            </w:pPr>
          </w:p>
        </w:tc>
      </w:tr>
      <w:tr w:rsidR="00096ADB" w:rsidRPr="00096ADB" w14:paraId="39439FD2" w14:textId="77777777" w:rsidTr="006F4D8F">
        <w:trPr>
          <w:trHeight w:val="321"/>
        </w:trPr>
        <w:tc>
          <w:tcPr>
            <w:tcW w:w="492" w:type="dxa"/>
          </w:tcPr>
          <w:p w14:paraId="02E6F68F" w14:textId="6C919C9E" w:rsidR="006F4D8F" w:rsidRPr="00096ADB" w:rsidRDefault="006F4D8F" w:rsidP="00096ADB">
            <w:pPr>
              <w:jc w:val="center"/>
              <w:rPr>
                <w:rFonts w:ascii="Times New Roman" w:hAnsi="Times New Roman"/>
                <w:sz w:val="22"/>
                <w:szCs w:val="22"/>
              </w:rPr>
            </w:pPr>
            <w:r w:rsidRPr="00096ADB">
              <w:rPr>
                <w:rFonts w:ascii="Times New Roman" w:hAnsi="Times New Roman"/>
                <w:sz w:val="22"/>
                <w:szCs w:val="22"/>
              </w:rPr>
              <w:t>-</w:t>
            </w:r>
          </w:p>
        </w:tc>
        <w:tc>
          <w:tcPr>
            <w:tcW w:w="1507" w:type="dxa"/>
          </w:tcPr>
          <w:p w14:paraId="718D7BAD" w14:textId="72E9717E" w:rsidR="006F4D8F" w:rsidRPr="00096ADB" w:rsidRDefault="006F4D8F" w:rsidP="0090624E">
            <w:pPr>
              <w:pBdr>
                <w:top w:val="nil"/>
                <w:left w:val="nil"/>
                <w:bottom w:val="nil"/>
                <w:right w:val="nil"/>
                <w:between w:val="nil"/>
              </w:pBdr>
              <w:tabs>
                <w:tab w:val="center" w:pos="4320"/>
                <w:tab w:val="right" w:pos="8640"/>
              </w:tabs>
              <w:jc w:val="both"/>
              <w:rPr>
                <w:rFonts w:ascii="Times New Roman" w:hAnsi="Times New Roman"/>
                <w:sz w:val="22"/>
                <w:szCs w:val="22"/>
              </w:rPr>
            </w:pPr>
            <w:r w:rsidRPr="00096ADB">
              <w:rPr>
                <w:rFonts w:ascii="Times New Roman" w:hAnsi="Times New Roman"/>
                <w:sz w:val="22"/>
                <w:szCs w:val="22"/>
              </w:rPr>
              <w:t xml:space="preserve">Nhà thuộc nhóm F1, F2, F3, F4 </w:t>
            </w:r>
          </w:p>
        </w:tc>
        <w:tc>
          <w:tcPr>
            <w:tcW w:w="2821" w:type="dxa"/>
          </w:tcPr>
          <w:p w14:paraId="5BCE90BD" w14:textId="77777777" w:rsidR="006F4D8F" w:rsidRPr="00096ADB" w:rsidRDefault="006F4D8F" w:rsidP="0090624E">
            <w:pPr>
              <w:jc w:val="both"/>
              <w:rPr>
                <w:rFonts w:ascii="Times New Roman" w:hAnsi="Times New Roman"/>
                <w:i/>
                <w:iCs/>
                <w:sz w:val="22"/>
                <w:szCs w:val="22"/>
              </w:rPr>
            </w:pPr>
          </w:p>
        </w:tc>
        <w:tc>
          <w:tcPr>
            <w:tcW w:w="7932" w:type="dxa"/>
          </w:tcPr>
          <w:p w14:paraId="4460F102" w14:textId="24A6A610" w:rsidR="006F4D8F" w:rsidRPr="00096ADB" w:rsidRDefault="006F4D8F" w:rsidP="0090624E">
            <w:pPr>
              <w:keepNext/>
              <w:widowControl w:val="0"/>
              <w:pBdr>
                <w:top w:val="nil"/>
                <w:left w:val="nil"/>
                <w:bottom w:val="nil"/>
                <w:right w:val="nil"/>
                <w:between w:val="nil"/>
              </w:pBdr>
              <w:tabs>
                <w:tab w:val="left" w:pos="2452"/>
              </w:tabs>
              <w:jc w:val="both"/>
              <w:rPr>
                <w:rFonts w:ascii="Times New Roman" w:hAnsi="Times New Roman"/>
                <w:b/>
                <w:sz w:val="22"/>
                <w:szCs w:val="22"/>
              </w:rPr>
            </w:pPr>
            <w:r w:rsidRPr="00096ADB">
              <w:rPr>
                <w:rFonts w:ascii="Times New Roman" w:hAnsi="Times New Roman"/>
                <w:b/>
                <w:sz w:val="22"/>
                <w:szCs w:val="22"/>
              </w:rPr>
              <w:t xml:space="preserve">Bảng </w:t>
            </w:r>
            <w:r w:rsidR="00D422BF" w:rsidRPr="00096ADB">
              <w:rPr>
                <w:rFonts w:ascii="Times New Roman" w:hAnsi="Times New Roman"/>
                <w:b/>
                <w:sz w:val="22"/>
                <w:szCs w:val="22"/>
              </w:rPr>
              <w:t>H.2</w:t>
            </w:r>
            <w:r w:rsidRPr="00096ADB">
              <w:rPr>
                <w:rFonts w:ascii="Times New Roman" w:hAnsi="Times New Roman"/>
                <w:b/>
                <w:sz w:val="22"/>
                <w:szCs w:val="22"/>
              </w:rPr>
              <w:t xml:space="preserve"> – Lưu lượng nước cho chữa cháy ngoài nhà của nhà thuộc nhóm nguy hiểm cháy theo công năng F1, F2, F3, F4</w:t>
            </w:r>
          </w:p>
          <w:tbl>
            <w:tblPr>
              <w:tblStyle w:val="TableGrid"/>
              <w:tblW w:w="0" w:type="auto"/>
              <w:tblLook w:val="04A0" w:firstRow="1" w:lastRow="0" w:firstColumn="1" w:lastColumn="0" w:noHBand="0" w:noVBand="1"/>
            </w:tblPr>
            <w:tblGrid>
              <w:gridCol w:w="2232"/>
              <w:gridCol w:w="993"/>
              <w:gridCol w:w="992"/>
              <w:gridCol w:w="1134"/>
              <w:gridCol w:w="1134"/>
              <w:gridCol w:w="1098"/>
            </w:tblGrid>
            <w:tr w:rsidR="00096ADB" w:rsidRPr="00096ADB" w14:paraId="3E1F9EA3" w14:textId="77777777" w:rsidTr="00E76CAD">
              <w:tc>
                <w:tcPr>
                  <w:tcW w:w="2232" w:type="dxa"/>
                  <w:vMerge w:val="restart"/>
                </w:tcPr>
                <w:p w14:paraId="440CC451" w14:textId="77777777" w:rsidR="00300DEA" w:rsidRPr="00096ADB" w:rsidRDefault="00300DEA" w:rsidP="0090624E">
                  <w:pPr>
                    <w:rPr>
                      <w:rFonts w:ascii="Times New Roman" w:hAnsi="Times New Roman"/>
                      <w:b/>
                      <w:bCs/>
                      <w:sz w:val="22"/>
                    </w:rPr>
                  </w:pPr>
                  <w:r w:rsidRPr="00096ADB">
                    <w:rPr>
                      <w:rFonts w:ascii="Times New Roman" w:hAnsi="Times New Roman"/>
                      <w:b/>
                      <w:bCs/>
                      <w:sz w:val="22"/>
                    </w:rPr>
                    <w:t>Loại nhà</w:t>
                  </w:r>
                </w:p>
              </w:tc>
              <w:tc>
                <w:tcPr>
                  <w:tcW w:w="5351" w:type="dxa"/>
                  <w:gridSpan w:val="5"/>
                </w:tcPr>
                <w:p w14:paraId="38D4286D" w14:textId="77777777" w:rsidR="00300DEA" w:rsidRPr="00096ADB" w:rsidRDefault="00300DEA" w:rsidP="0090624E">
                  <w:pPr>
                    <w:rPr>
                      <w:rFonts w:ascii="Times New Roman" w:hAnsi="Times New Roman"/>
                      <w:b/>
                      <w:bCs/>
                      <w:sz w:val="22"/>
                    </w:rPr>
                  </w:pPr>
                  <w:r w:rsidRPr="00096ADB">
                    <w:rPr>
                      <w:rFonts w:ascii="Times New Roman" w:hAnsi="Times New Roman"/>
                      <w:b/>
                      <w:bCs/>
                      <w:sz w:val="22"/>
                    </w:rPr>
                    <w:t>Lưu lượng nước cho chữa cháy ngoài nhà không phụ thuộc bậc chịu lửa tính cho 1 đám cháy,</w:t>
                  </w:r>
                  <w:r w:rsidRPr="00096ADB">
                    <w:rPr>
                      <w:rFonts w:ascii="Times New Roman" w:hAnsi="Times New Roman"/>
                      <w:b/>
                      <w:bCs/>
                      <w:i/>
                      <w:sz w:val="22"/>
                    </w:rPr>
                    <w:t xml:space="preserve"> </w:t>
                  </w:r>
                  <w:r w:rsidRPr="00096ADB">
                    <w:rPr>
                      <w:rFonts w:ascii="Times New Roman" w:hAnsi="Times New Roman"/>
                      <w:sz w:val="22"/>
                    </w:rPr>
                    <w:t>L/s</w:t>
                  </w:r>
                  <w:r w:rsidRPr="00096ADB">
                    <w:rPr>
                      <w:rFonts w:ascii="Times New Roman" w:hAnsi="Times New Roman"/>
                      <w:b/>
                      <w:bCs/>
                      <w:sz w:val="22"/>
                    </w:rPr>
                    <w:t xml:space="preserve">, theo khối tích nhà, </w:t>
                  </w:r>
                  <w:r w:rsidRPr="00096ADB">
                    <w:rPr>
                      <w:rFonts w:ascii="Times New Roman" w:hAnsi="Times New Roman"/>
                      <w:sz w:val="22"/>
                    </w:rPr>
                    <w:t>1 000 m3</w:t>
                  </w:r>
                </w:p>
              </w:tc>
            </w:tr>
            <w:tr w:rsidR="00096ADB" w:rsidRPr="00096ADB" w14:paraId="5D9FFC8B" w14:textId="77777777" w:rsidTr="00E76CAD">
              <w:tc>
                <w:tcPr>
                  <w:tcW w:w="2232" w:type="dxa"/>
                  <w:vMerge/>
                </w:tcPr>
                <w:p w14:paraId="5E15A02A" w14:textId="77777777" w:rsidR="00300DEA" w:rsidRPr="00096ADB" w:rsidRDefault="00300DEA" w:rsidP="0090624E">
                  <w:pPr>
                    <w:rPr>
                      <w:rFonts w:ascii="Times New Roman" w:hAnsi="Times New Roman"/>
                      <w:sz w:val="22"/>
                    </w:rPr>
                  </w:pPr>
                </w:p>
              </w:tc>
              <w:tc>
                <w:tcPr>
                  <w:tcW w:w="993" w:type="dxa"/>
                </w:tcPr>
                <w:p w14:paraId="7EAE5A00" w14:textId="77777777" w:rsidR="00300DEA" w:rsidRPr="00096ADB" w:rsidRDefault="00300DEA" w:rsidP="0090624E">
                  <w:pPr>
                    <w:rPr>
                      <w:rFonts w:ascii="Times New Roman" w:hAnsi="Times New Roman"/>
                      <w:b/>
                      <w:bCs/>
                      <w:sz w:val="22"/>
                    </w:rPr>
                  </w:pPr>
                  <w:r w:rsidRPr="00096ADB">
                    <w:rPr>
                      <w:rFonts w:ascii="Times New Roman" w:hAnsi="Times New Roman"/>
                      <w:b/>
                      <w:bCs/>
                      <w:sz w:val="22"/>
                    </w:rPr>
                    <w:t>≤ 1</w:t>
                  </w:r>
                </w:p>
              </w:tc>
              <w:tc>
                <w:tcPr>
                  <w:tcW w:w="992" w:type="dxa"/>
                </w:tcPr>
                <w:p w14:paraId="01BF9DAD" w14:textId="77777777" w:rsidR="00300DEA" w:rsidRPr="00096ADB" w:rsidRDefault="00300DEA" w:rsidP="0090624E">
                  <w:pPr>
                    <w:rPr>
                      <w:rFonts w:ascii="Times New Roman" w:hAnsi="Times New Roman"/>
                      <w:b/>
                      <w:bCs/>
                      <w:sz w:val="22"/>
                    </w:rPr>
                  </w:pPr>
                  <w:r w:rsidRPr="00096ADB">
                    <w:rPr>
                      <w:rFonts w:ascii="Times New Roman" w:hAnsi="Times New Roman"/>
                      <w:b/>
                      <w:bCs/>
                      <w:sz w:val="22"/>
                    </w:rPr>
                    <w:t>&gt; 1 và ≤ 5</w:t>
                  </w:r>
                </w:p>
              </w:tc>
              <w:tc>
                <w:tcPr>
                  <w:tcW w:w="1134" w:type="dxa"/>
                </w:tcPr>
                <w:p w14:paraId="2F10AA13" w14:textId="77777777" w:rsidR="00300DEA" w:rsidRPr="00096ADB" w:rsidRDefault="00300DEA" w:rsidP="0090624E">
                  <w:pPr>
                    <w:rPr>
                      <w:rFonts w:ascii="Times New Roman" w:hAnsi="Times New Roman"/>
                      <w:b/>
                      <w:bCs/>
                      <w:sz w:val="22"/>
                    </w:rPr>
                  </w:pPr>
                  <w:r w:rsidRPr="00096ADB">
                    <w:rPr>
                      <w:rFonts w:ascii="Times New Roman" w:hAnsi="Times New Roman"/>
                      <w:b/>
                      <w:bCs/>
                      <w:sz w:val="22"/>
                    </w:rPr>
                    <w:t>&gt; 5 và ≤ 25</w:t>
                  </w:r>
                </w:p>
              </w:tc>
              <w:tc>
                <w:tcPr>
                  <w:tcW w:w="1134" w:type="dxa"/>
                </w:tcPr>
                <w:p w14:paraId="2D596589" w14:textId="77777777" w:rsidR="00300DEA" w:rsidRPr="00096ADB" w:rsidRDefault="00300DEA" w:rsidP="0090624E">
                  <w:pPr>
                    <w:rPr>
                      <w:rFonts w:ascii="Times New Roman" w:hAnsi="Times New Roman"/>
                      <w:b/>
                      <w:bCs/>
                      <w:sz w:val="22"/>
                    </w:rPr>
                  </w:pPr>
                  <w:r w:rsidRPr="00096ADB">
                    <w:rPr>
                      <w:rFonts w:ascii="Times New Roman" w:hAnsi="Times New Roman"/>
                      <w:b/>
                      <w:bCs/>
                      <w:sz w:val="22"/>
                    </w:rPr>
                    <w:t>&gt; 25 và ≤ 50</w:t>
                  </w:r>
                </w:p>
              </w:tc>
              <w:tc>
                <w:tcPr>
                  <w:tcW w:w="1098" w:type="dxa"/>
                </w:tcPr>
                <w:p w14:paraId="5998FFF3" w14:textId="77777777" w:rsidR="00300DEA" w:rsidRPr="00096ADB" w:rsidRDefault="00300DEA" w:rsidP="0090624E">
                  <w:pPr>
                    <w:rPr>
                      <w:rFonts w:ascii="Times New Roman" w:hAnsi="Times New Roman"/>
                      <w:b/>
                      <w:bCs/>
                      <w:sz w:val="22"/>
                    </w:rPr>
                  </w:pPr>
                  <w:r w:rsidRPr="00096ADB">
                    <w:rPr>
                      <w:rFonts w:ascii="Times New Roman" w:hAnsi="Times New Roman"/>
                      <w:b/>
                      <w:bCs/>
                      <w:sz w:val="22"/>
                    </w:rPr>
                    <w:t>&gt; 50</w:t>
                  </w:r>
                </w:p>
              </w:tc>
            </w:tr>
            <w:tr w:rsidR="00096ADB" w:rsidRPr="00096ADB" w14:paraId="18E394E1" w14:textId="77777777" w:rsidTr="00E76CAD">
              <w:tc>
                <w:tcPr>
                  <w:tcW w:w="2232" w:type="dxa"/>
                </w:tcPr>
                <w:p w14:paraId="5DA85695" w14:textId="77777777" w:rsidR="00300DEA" w:rsidRPr="00096ADB" w:rsidRDefault="00300DEA" w:rsidP="0090624E">
                  <w:pPr>
                    <w:rPr>
                      <w:rFonts w:ascii="Times New Roman" w:hAnsi="Times New Roman"/>
                      <w:sz w:val="22"/>
                    </w:rPr>
                  </w:pPr>
                  <w:r w:rsidRPr="00096ADB">
                    <w:rPr>
                      <w:rFonts w:ascii="Times New Roman" w:hAnsi="Times New Roman"/>
                      <w:sz w:val="22"/>
                    </w:rPr>
                    <w:t>1. Nhà nhóm F1.3, F1.4 có một hoặc nhiều đơn nguyên với số tầng:</w:t>
                  </w:r>
                </w:p>
              </w:tc>
              <w:tc>
                <w:tcPr>
                  <w:tcW w:w="993" w:type="dxa"/>
                </w:tcPr>
                <w:p w14:paraId="1E0E7629" w14:textId="77777777" w:rsidR="00300DEA" w:rsidRPr="00096ADB" w:rsidRDefault="00300DEA" w:rsidP="0090624E">
                  <w:pPr>
                    <w:rPr>
                      <w:rFonts w:ascii="Times New Roman" w:hAnsi="Times New Roman"/>
                      <w:sz w:val="22"/>
                    </w:rPr>
                  </w:pPr>
                </w:p>
              </w:tc>
              <w:tc>
                <w:tcPr>
                  <w:tcW w:w="992" w:type="dxa"/>
                </w:tcPr>
                <w:p w14:paraId="2BD7C92E" w14:textId="77777777" w:rsidR="00300DEA" w:rsidRPr="00096ADB" w:rsidRDefault="00300DEA" w:rsidP="0090624E">
                  <w:pPr>
                    <w:rPr>
                      <w:rFonts w:ascii="Times New Roman" w:hAnsi="Times New Roman"/>
                      <w:sz w:val="22"/>
                    </w:rPr>
                  </w:pPr>
                </w:p>
              </w:tc>
              <w:tc>
                <w:tcPr>
                  <w:tcW w:w="1134" w:type="dxa"/>
                </w:tcPr>
                <w:p w14:paraId="104DABBA" w14:textId="77777777" w:rsidR="00300DEA" w:rsidRPr="00096ADB" w:rsidRDefault="00300DEA" w:rsidP="0090624E">
                  <w:pPr>
                    <w:rPr>
                      <w:rFonts w:ascii="Times New Roman" w:hAnsi="Times New Roman"/>
                      <w:sz w:val="22"/>
                    </w:rPr>
                  </w:pPr>
                </w:p>
              </w:tc>
              <w:tc>
                <w:tcPr>
                  <w:tcW w:w="1134" w:type="dxa"/>
                </w:tcPr>
                <w:p w14:paraId="0EC1B306" w14:textId="77777777" w:rsidR="00300DEA" w:rsidRPr="00096ADB" w:rsidRDefault="00300DEA" w:rsidP="0090624E">
                  <w:pPr>
                    <w:rPr>
                      <w:rFonts w:ascii="Times New Roman" w:hAnsi="Times New Roman"/>
                      <w:sz w:val="22"/>
                    </w:rPr>
                  </w:pPr>
                </w:p>
              </w:tc>
              <w:tc>
                <w:tcPr>
                  <w:tcW w:w="1098" w:type="dxa"/>
                </w:tcPr>
                <w:p w14:paraId="37FDA65A" w14:textId="77777777" w:rsidR="00300DEA" w:rsidRPr="00096ADB" w:rsidRDefault="00300DEA" w:rsidP="0090624E">
                  <w:pPr>
                    <w:rPr>
                      <w:rFonts w:ascii="Times New Roman" w:hAnsi="Times New Roman"/>
                      <w:sz w:val="22"/>
                    </w:rPr>
                  </w:pPr>
                </w:p>
              </w:tc>
            </w:tr>
            <w:tr w:rsidR="00096ADB" w:rsidRPr="00096ADB" w14:paraId="15893F04" w14:textId="77777777" w:rsidTr="00E76CAD">
              <w:tc>
                <w:tcPr>
                  <w:tcW w:w="2232" w:type="dxa"/>
                </w:tcPr>
                <w:p w14:paraId="6DD32878" w14:textId="77777777" w:rsidR="00300DEA" w:rsidRPr="00096ADB" w:rsidRDefault="00300DEA" w:rsidP="0090624E">
                  <w:pPr>
                    <w:rPr>
                      <w:rFonts w:ascii="Times New Roman" w:hAnsi="Times New Roman"/>
                      <w:sz w:val="22"/>
                    </w:rPr>
                  </w:pPr>
                  <w:r w:rsidRPr="00096ADB">
                    <w:rPr>
                      <w:rFonts w:ascii="Times New Roman" w:hAnsi="Times New Roman"/>
                      <w:sz w:val="22"/>
                    </w:rPr>
                    <w:t>≤ 3</w:t>
                  </w:r>
                </w:p>
              </w:tc>
              <w:tc>
                <w:tcPr>
                  <w:tcW w:w="993" w:type="dxa"/>
                </w:tcPr>
                <w:p w14:paraId="58C46E4A" w14:textId="77777777" w:rsidR="00300DEA" w:rsidRPr="00096ADB" w:rsidRDefault="00300DEA" w:rsidP="0090624E">
                  <w:pPr>
                    <w:rPr>
                      <w:rFonts w:ascii="Times New Roman" w:hAnsi="Times New Roman"/>
                      <w:sz w:val="22"/>
                    </w:rPr>
                  </w:pPr>
                  <w:r w:rsidRPr="00096ADB">
                    <w:rPr>
                      <w:rFonts w:ascii="Times New Roman" w:hAnsi="Times New Roman"/>
                      <w:sz w:val="22"/>
                    </w:rPr>
                    <w:t>10 (1)</w:t>
                  </w:r>
                </w:p>
              </w:tc>
              <w:tc>
                <w:tcPr>
                  <w:tcW w:w="992" w:type="dxa"/>
                </w:tcPr>
                <w:p w14:paraId="02C7FFE7" w14:textId="77777777" w:rsidR="00300DEA" w:rsidRPr="00096ADB" w:rsidRDefault="00300DEA" w:rsidP="0090624E">
                  <w:pPr>
                    <w:rPr>
                      <w:rFonts w:ascii="Times New Roman" w:hAnsi="Times New Roman"/>
                      <w:sz w:val="22"/>
                    </w:rPr>
                  </w:pPr>
                  <w:r w:rsidRPr="00096ADB">
                    <w:rPr>
                      <w:rFonts w:ascii="Times New Roman" w:hAnsi="Times New Roman"/>
                      <w:sz w:val="22"/>
                    </w:rPr>
                    <w:t>10 (1)</w:t>
                  </w:r>
                </w:p>
              </w:tc>
              <w:tc>
                <w:tcPr>
                  <w:tcW w:w="1134" w:type="dxa"/>
                </w:tcPr>
                <w:p w14:paraId="4DB0ED6D" w14:textId="77777777" w:rsidR="00300DEA" w:rsidRPr="00096ADB" w:rsidRDefault="00300DEA" w:rsidP="0090624E">
                  <w:pPr>
                    <w:rPr>
                      <w:rFonts w:ascii="Times New Roman" w:hAnsi="Times New Roman"/>
                      <w:sz w:val="22"/>
                    </w:rPr>
                  </w:pPr>
                  <w:r w:rsidRPr="00096ADB">
                    <w:rPr>
                      <w:rFonts w:ascii="Times New Roman" w:hAnsi="Times New Roman"/>
                      <w:sz w:val="22"/>
                    </w:rPr>
                    <w:t>15</w:t>
                  </w:r>
                </w:p>
              </w:tc>
              <w:tc>
                <w:tcPr>
                  <w:tcW w:w="1134" w:type="dxa"/>
                </w:tcPr>
                <w:p w14:paraId="17914465" w14:textId="77777777" w:rsidR="00300DEA" w:rsidRPr="00096ADB" w:rsidRDefault="00300DEA" w:rsidP="0090624E">
                  <w:pPr>
                    <w:rPr>
                      <w:rFonts w:ascii="Times New Roman" w:hAnsi="Times New Roman"/>
                      <w:sz w:val="22"/>
                    </w:rPr>
                  </w:pPr>
                  <w:r w:rsidRPr="00096ADB">
                    <w:rPr>
                      <w:rFonts w:ascii="Times New Roman" w:hAnsi="Times New Roman"/>
                      <w:sz w:val="22"/>
                    </w:rPr>
                    <w:t>15</w:t>
                  </w:r>
                </w:p>
              </w:tc>
              <w:tc>
                <w:tcPr>
                  <w:tcW w:w="1098" w:type="dxa"/>
                </w:tcPr>
                <w:p w14:paraId="3AF9A059" w14:textId="77777777" w:rsidR="00300DEA" w:rsidRPr="00096ADB" w:rsidRDefault="00300DEA" w:rsidP="0090624E">
                  <w:pPr>
                    <w:rPr>
                      <w:rFonts w:ascii="Times New Roman" w:hAnsi="Times New Roman"/>
                      <w:sz w:val="22"/>
                    </w:rPr>
                  </w:pPr>
                  <w:r w:rsidRPr="00096ADB">
                    <w:rPr>
                      <w:rFonts w:ascii="Times New Roman" w:hAnsi="Times New Roman"/>
                      <w:sz w:val="22"/>
                    </w:rPr>
                    <w:t>20</w:t>
                  </w:r>
                </w:p>
              </w:tc>
            </w:tr>
            <w:tr w:rsidR="00096ADB" w:rsidRPr="00096ADB" w14:paraId="7AEBA59F" w14:textId="77777777" w:rsidTr="00E76CAD">
              <w:tc>
                <w:tcPr>
                  <w:tcW w:w="2232" w:type="dxa"/>
                </w:tcPr>
                <w:p w14:paraId="4D433745" w14:textId="77777777" w:rsidR="00300DEA" w:rsidRPr="00096ADB" w:rsidRDefault="00300DEA" w:rsidP="0090624E">
                  <w:pPr>
                    <w:rPr>
                      <w:rFonts w:ascii="Times New Roman" w:hAnsi="Times New Roman"/>
                      <w:sz w:val="22"/>
                    </w:rPr>
                  </w:pPr>
                  <w:r w:rsidRPr="00096ADB">
                    <w:rPr>
                      <w:rFonts w:ascii="Times New Roman" w:hAnsi="Times New Roman"/>
                      <w:sz w:val="22"/>
                    </w:rPr>
                    <w:t>&gt; 3 và ≤ 12</w:t>
                  </w:r>
                </w:p>
              </w:tc>
              <w:tc>
                <w:tcPr>
                  <w:tcW w:w="993" w:type="dxa"/>
                </w:tcPr>
                <w:p w14:paraId="26AC4276" w14:textId="77777777" w:rsidR="00300DEA" w:rsidRPr="00096ADB" w:rsidRDefault="00300DEA" w:rsidP="0090624E">
                  <w:pPr>
                    <w:rPr>
                      <w:rFonts w:ascii="Times New Roman" w:hAnsi="Times New Roman"/>
                      <w:sz w:val="22"/>
                    </w:rPr>
                  </w:pPr>
                  <w:r w:rsidRPr="00096ADB">
                    <w:rPr>
                      <w:rFonts w:ascii="Times New Roman" w:hAnsi="Times New Roman"/>
                      <w:sz w:val="22"/>
                    </w:rPr>
                    <w:t>10</w:t>
                  </w:r>
                </w:p>
              </w:tc>
              <w:tc>
                <w:tcPr>
                  <w:tcW w:w="992" w:type="dxa"/>
                </w:tcPr>
                <w:p w14:paraId="397E6E07" w14:textId="77777777" w:rsidR="00300DEA" w:rsidRPr="00096ADB" w:rsidRDefault="00300DEA" w:rsidP="0090624E">
                  <w:pPr>
                    <w:rPr>
                      <w:rFonts w:ascii="Times New Roman" w:hAnsi="Times New Roman"/>
                      <w:sz w:val="22"/>
                    </w:rPr>
                  </w:pPr>
                  <w:r w:rsidRPr="00096ADB">
                    <w:rPr>
                      <w:rFonts w:ascii="Times New Roman" w:hAnsi="Times New Roman"/>
                      <w:sz w:val="22"/>
                    </w:rPr>
                    <w:t>15</w:t>
                  </w:r>
                </w:p>
              </w:tc>
              <w:tc>
                <w:tcPr>
                  <w:tcW w:w="1134" w:type="dxa"/>
                </w:tcPr>
                <w:p w14:paraId="424FCF1F" w14:textId="77777777" w:rsidR="00300DEA" w:rsidRPr="00096ADB" w:rsidRDefault="00300DEA" w:rsidP="0090624E">
                  <w:pPr>
                    <w:rPr>
                      <w:rFonts w:ascii="Times New Roman" w:hAnsi="Times New Roman"/>
                      <w:sz w:val="22"/>
                    </w:rPr>
                  </w:pPr>
                  <w:r w:rsidRPr="00096ADB">
                    <w:rPr>
                      <w:rFonts w:ascii="Times New Roman" w:hAnsi="Times New Roman"/>
                      <w:sz w:val="22"/>
                    </w:rPr>
                    <w:t>15</w:t>
                  </w:r>
                </w:p>
              </w:tc>
              <w:tc>
                <w:tcPr>
                  <w:tcW w:w="1134" w:type="dxa"/>
                </w:tcPr>
                <w:p w14:paraId="0AC9A42B" w14:textId="77777777" w:rsidR="00300DEA" w:rsidRPr="00096ADB" w:rsidRDefault="00300DEA" w:rsidP="0090624E">
                  <w:pPr>
                    <w:rPr>
                      <w:rFonts w:ascii="Times New Roman" w:hAnsi="Times New Roman"/>
                      <w:sz w:val="22"/>
                    </w:rPr>
                  </w:pPr>
                  <w:r w:rsidRPr="00096ADB">
                    <w:rPr>
                      <w:rFonts w:ascii="Times New Roman" w:hAnsi="Times New Roman"/>
                      <w:sz w:val="22"/>
                    </w:rPr>
                    <w:t>20</w:t>
                  </w:r>
                </w:p>
              </w:tc>
              <w:tc>
                <w:tcPr>
                  <w:tcW w:w="1098" w:type="dxa"/>
                </w:tcPr>
                <w:p w14:paraId="74ABB92B" w14:textId="77777777" w:rsidR="00300DEA" w:rsidRPr="00096ADB" w:rsidRDefault="00300DEA" w:rsidP="0090624E">
                  <w:pPr>
                    <w:rPr>
                      <w:rFonts w:ascii="Times New Roman" w:hAnsi="Times New Roman"/>
                      <w:sz w:val="22"/>
                    </w:rPr>
                  </w:pPr>
                  <w:r w:rsidRPr="00096ADB">
                    <w:rPr>
                      <w:rFonts w:ascii="Times New Roman" w:hAnsi="Times New Roman"/>
                      <w:sz w:val="22"/>
                    </w:rPr>
                    <w:t>20</w:t>
                  </w:r>
                </w:p>
              </w:tc>
            </w:tr>
            <w:tr w:rsidR="00096ADB" w:rsidRPr="00096ADB" w14:paraId="5D0697E5" w14:textId="77777777" w:rsidTr="00E76CAD">
              <w:tc>
                <w:tcPr>
                  <w:tcW w:w="2232" w:type="dxa"/>
                </w:tcPr>
                <w:p w14:paraId="3D3DC078" w14:textId="77777777" w:rsidR="00300DEA" w:rsidRPr="00096ADB" w:rsidRDefault="00300DEA" w:rsidP="0090624E">
                  <w:pPr>
                    <w:rPr>
                      <w:rFonts w:ascii="Times New Roman" w:hAnsi="Times New Roman"/>
                      <w:sz w:val="22"/>
                    </w:rPr>
                  </w:pPr>
                  <w:r w:rsidRPr="00096ADB">
                    <w:rPr>
                      <w:rFonts w:ascii="Times New Roman" w:hAnsi="Times New Roman"/>
                      <w:sz w:val="22"/>
                    </w:rPr>
                    <w:t>&gt; 12 và ≤ 16</w:t>
                  </w:r>
                </w:p>
              </w:tc>
              <w:tc>
                <w:tcPr>
                  <w:tcW w:w="993" w:type="dxa"/>
                </w:tcPr>
                <w:p w14:paraId="050D913E" w14:textId="77777777" w:rsidR="00300DEA" w:rsidRPr="00096ADB" w:rsidRDefault="00300DEA" w:rsidP="0090624E">
                  <w:pPr>
                    <w:rPr>
                      <w:rFonts w:ascii="Times New Roman" w:hAnsi="Times New Roman"/>
                      <w:sz w:val="22"/>
                    </w:rPr>
                  </w:pPr>
                  <w:r w:rsidRPr="00096ADB">
                    <w:rPr>
                      <w:rFonts w:ascii="Times New Roman" w:hAnsi="Times New Roman"/>
                      <w:sz w:val="22"/>
                    </w:rPr>
                    <w:t>–</w:t>
                  </w:r>
                </w:p>
              </w:tc>
              <w:tc>
                <w:tcPr>
                  <w:tcW w:w="992" w:type="dxa"/>
                </w:tcPr>
                <w:p w14:paraId="74899C3C" w14:textId="77777777" w:rsidR="00300DEA" w:rsidRPr="00096ADB" w:rsidRDefault="00300DEA" w:rsidP="0090624E">
                  <w:pPr>
                    <w:rPr>
                      <w:rFonts w:ascii="Times New Roman" w:hAnsi="Times New Roman"/>
                      <w:sz w:val="22"/>
                    </w:rPr>
                  </w:pPr>
                  <w:r w:rsidRPr="00096ADB">
                    <w:rPr>
                      <w:rFonts w:ascii="Times New Roman" w:hAnsi="Times New Roman"/>
                      <w:sz w:val="22"/>
                    </w:rPr>
                    <w:t>20</w:t>
                  </w:r>
                </w:p>
              </w:tc>
              <w:tc>
                <w:tcPr>
                  <w:tcW w:w="1134" w:type="dxa"/>
                </w:tcPr>
                <w:p w14:paraId="5E3BAA26" w14:textId="77777777" w:rsidR="00300DEA" w:rsidRPr="00096ADB" w:rsidRDefault="00300DEA" w:rsidP="0090624E">
                  <w:pPr>
                    <w:rPr>
                      <w:rFonts w:ascii="Times New Roman" w:hAnsi="Times New Roman"/>
                      <w:sz w:val="22"/>
                    </w:rPr>
                  </w:pPr>
                  <w:r w:rsidRPr="00096ADB">
                    <w:rPr>
                      <w:rFonts w:ascii="Times New Roman" w:hAnsi="Times New Roman"/>
                      <w:sz w:val="22"/>
                    </w:rPr>
                    <w:t>20</w:t>
                  </w:r>
                </w:p>
              </w:tc>
              <w:tc>
                <w:tcPr>
                  <w:tcW w:w="1134" w:type="dxa"/>
                </w:tcPr>
                <w:p w14:paraId="31FB537D" w14:textId="77777777" w:rsidR="00300DEA" w:rsidRPr="00096ADB" w:rsidRDefault="00300DEA" w:rsidP="0090624E">
                  <w:pPr>
                    <w:rPr>
                      <w:rFonts w:ascii="Times New Roman" w:hAnsi="Times New Roman"/>
                      <w:sz w:val="22"/>
                    </w:rPr>
                  </w:pPr>
                  <w:r w:rsidRPr="00096ADB">
                    <w:rPr>
                      <w:rFonts w:ascii="Times New Roman" w:hAnsi="Times New Roman"/>
                      <w:sz w:val="22"/>
                    </w:rPr>
                    <w:t>25</w:t>
                  </w:r>
                </w:p>
              </w:tc>
              <w:tc>
                <w:tcPr>
                  <w:tcW w:w="1098" w:type="dxa"/>
                </w:tcPr>
                <w:p w14:paraId="11BEBA87" w14:textId="77777777" w:rsidR="00300DEA" w:rsidRPr="00096ADB" w:rsidRDefault="00300DEA" w:rsidP="0090624E">
                  <w:pPr>
                    <w:rPr>
                      <w:rFonts w:ascii="Times New Roman" w:hAnsi="Times New Roman"/>
                      <w:sz w:val="22"/>
                    </w:rPr>
                  </w:pPr>
                  <w:r w:rsidRPr="00096ADB">
                    <w:rPr>
                      <w:rFonts w:ascii="Times New Roman" w:hAnsi="Times New Roman"/>
                      <w:sz w:val="22"/>
                    </w:rPr>
                    <w:t>25</w:t>
                  </w:r>
                </w:p>
              </w:tc>
            </w:tr>
            <w:tr w:rsidR="00096ADB" w:rsidRPr="00096ADB" w14:paraId="07BC8354" w14:textId="77777777" w:rsidTr="00E76CAD">
              <w:tc>
                <w:tcPr>
                  <w:tcW w:w="2232" w:type="dxa"/>
                </w:tcPr>
                <w:p w14:paraId="60FE17A3" w14:textId="77777777" w:rsidR="00300DEA" w:rsidRPr="00096ADB" w:rsidRDefault="00300DEA" w:rsidP="0090624E">
                  <w:pPr>
                    <w:rPr>
                      <w:rFonts w:ascii="Times New Roman" w:hAnsi="Times New Roman"/>
                      <w:sz w:val="22"/>
                    </w:rPr>
                  </w:pPr>
                  <w:r w:rsidRPr="00096ADB">
                    <w:rPr>
                      <w:rFonts w:ascii="Times New Roman" w:hAnsi="Times New Roman"/>
                      <w:sz w:val="22"/>
                    </w:rPr>
                    <w:t>&gt; 16</w:t>
                  </w:r>
                </w:p>
              </w:tc>
              <w:tc>
                <w:tcPr>
                  <w:tcW w:w="993" w:type="dxa"/>
                </w:tcPr>
                <w:p w14:paraId="0EDDB431" w14:textId="77777777" w:rsidR="00300DEA" w:rsidRPr="00096ADB" w:rsidRDefault="00300DEA" w:rsidP="0090624E">
                  <w:pPr>
                    <w:rPr>
                      <w:rFonts w:ascii="Times New Roman" w:hAnsi="Times New Roman"/>
                      <w:sz w:val="22"/>
                    </w:rPr>
                  </w:pPr>
                  <w:r w:rsidRPr="00096ADB">
                    <w:rPr>
                      <w:rFonts w:ascii="Times New Roman" w:hAnsi="Times New Roman"/>
                      <w:sz w:val="22"/>
                    </w:rPr>
                    <w:t>–</w:t>
                  </w:r>
                </w:p>
              </w:tc>
              <w:tc>
                <w:tcPr>
                  <w:tcW w:w="992" w:type="dxa"/>
                </w:tcPr>
                <w:p w14:paraId="6A566575" w14:textId="77777777" w:rsidR="00300DEA" w:rsidRPr="00096ADB" w:rsidRDefault="00300DEA" w:rsidP="0090624E">
                  <w:pPr>
                    <w:rPr>
                      <w:rFonts w:ascii="Times New Roman" w:hAnsi="Times New Roman"/>
                      <w:sz w:val="22"/>
                    </w:rPr>
                  </w:pPr>
                  <w:r w:rsidRPr="00096ADB">
                    <w:rPr>
                      <w:rFonts w:ascii="Times New Roman" w:hAnsi="Times New Roman"/>
                      <w:sz w:val="22"/>
                    </w:rPr>
                    <w:t>20</w:t>
                  </w:r>
                </w:p>
              </w:tc>
              <w:tc>
                <w:tcPr>
                  <w:tcW w:w="1134" w:type="dxa"/>
                </w:tcPr>
                <w:p w14:paraId="0F7F3969" w14:textId="77777777" w:rsidR="00300DEA" w:rsidRPr="00096ADB" w:rsidRDefault="00300DEA" w:rsidP="0090624E">
                  <w:pPr>
                    <w:rPr>
                      <w:rFonts w:ascii="Times New Roman" w:hAnsi="Times New Roman"/>
                      <w:sz w:val="22"/>
                    </w:rPr>
                  </w:pPr>
                  <w:r w:rsidRPr="00096ADB">
                    <w:rPr>
                      <w:rFonts w:ascii="Times New Roman" w:hAnsi="Times New Roman"/>
                      <w:sz w:val="22"/>
                    </w:rPr>
                    <w:t>25</w:t>
                  </w:r>
                </w:p>
              </w:tc>
              <w:tc>
                <w:tcPr>
                  <w:tcW w:w="1134" w:type="dxa"/>
                </w:tcPr>
                <w:p w14:paraId="1ECA26F2" w14:textId="77777777" w:rsidR="00300DEA" w:rsidRPr="00096ADB" w:rsidRDefault="00300DEA" w:rsidP="0090624E">
                  <w:pPr>
                    <w:rPr>
                      <w:rFonts w:ascii="Times New Roman" w:hAnsi="Times New Roman"/>
                      <w:sz w:val="22"/>
                    </w:rPr>
                  </w:pPr>
                  <w:r w:rsidRPr="00096ADB">
                    <w:rPr>
                      <w:rFonts w:ascii="Times New Roman" w:hAnsi="Times New Roman"/>
                      <w:sz w:val="22"/>
                    </w:rPr>
                    <w:t>25</w:t>
                  </w:r>
                </w:p>
              </w:tc>
              <w:tc>
                <w:tcPr>
                  <w:tcW w:w="1098" w:type="dxa"/>
                </w:tcPr>
                <w:p w14:paraId="4C44D56D" w14:textId="77777777" w:rsidR="00300DEA" w:rsidRPr="00096ADB" w:rsidRDefault="00300DEA" w:rsidP="0090624E">
                  <w:pPr>
                    <w:rPr>
                      <w:rFonts w:ascii="Times New Roman" w:hAnsi="Times New Roman"/>
                      <w:sz w:val="22"/>
                    </w:rPr>
                  </w:pPr>
                  <w:r w:rsidRPr="00096ADB">
                    <w:rPr>
                      <w:rFonts w:ascii="Times New Roman" w:hAnsi="Times New Roman"/>
                      <w:sz w:val="22"/>
                    </w:rPr>
                    <w:t>30</w:t>
                  </w:r>
                </w:p>
              </w:tc>
            </w:tr>
            <w:tr w:rsidR="00096ADB" w:rsidRPr="00096ADB" w14:paraId="0543610E" w14:textId="77777777" w:rsidTr="00E76CAD">
              <w:tc>
                <w:tcPr>
                  <w:tcW w:w="2232" w:type="dxa"/>
                </w:tcPr>
                <w:p w14:paraId="6606E0FD" w14:textId="77777777" w:rsidR="00300DEA" w:rsidRPr="00096ADB" w:rsidRDefault="00300DEA" w:rsidP="0090624E">
                  <w:pPr>
                    <w:rPr>
                      <w:rFonts w:ascii="Times New Roman" w:hAnsi="Times New Roman"/>
                      <w:sz w:val="22"/>
                    </w:rPr>
                  </w:pPr>
                  <w:r w:rsidRPr="00096ADB">
                    <w:rPr>
                      <w:rFonts w:ascii="Times New Roman" w:hAnsi="Times New Roman"/>
                      <w:sz w:val="22"/>
                    </w:rPr>
                    <w:t>2. Nhà nhóm F1.1, F1.2, F2, F3 và F4 với số tầng:</w:t>
                  </w:r>
                </w:p>
              </w:tc>
              <w:tc>
                <w:tcPr>
                  <w:tcW w:w="993" w:type="dxa"/>
                </w:tcPr>
                <w:p w14:paraId="30F241F2" w14:textId="77777777" w:rsidR="00300DEA" w:rsidRPr="00096ADB" w:rsidRDefault="00300DEA" w:rsidP="0090624E">
                  <w:pPr>
                    <w:rPr>
                      <w:rFonts w:ascii="Times New Roman" w:hAnsi="Times New Roman"/>
                      <w:sz w:val="22"/>
                    </w:rPr>
                  </w:pPr>
                </w:p>
              </w:tc>
              <w:tc>
                <w:tcPr>
                  <w:tcW w:w="992" w:type="dxa"/>
                </w:tcPr>
                <w:p w14:paraId="58D8BA4D" w14:textId="77777777" w:rsidR="00300DEA" w:rsidRPr="00096ADB" w:rsidRDefault="00300DEA" w:rsidP="0090624E">
                  <w:pPr>
                    <w:rPr>
                      <w:rFonts w:ascii="Times New Roman" w:hAnsi="Times New Roman"/>
                      <w:sz w:val="22"/>
                    </w:rPr>
                  </w:pPr>
                </w:p>
              </w:tc>
              <w:tc>
                <w:tcPr>
                  <w:tcW w:w="1134" w:type="dxa"/>
                </w:tcPr>
                <w:p w14:paraId="0D701091" w14:textId="77777777" w:rsidR="00300DEA" w:rsidRPr="00096ADB" w:rsidRDefault="00300DEA" w:rsidP="0090624E">
                  <w:pPr>
                    <w:rPr>
                      <w:rFonts w:ascii="Times New Roman" w:hAnsi="Times New Roman"/>
                      <w:sz w:val="22"/>
                    </w:rPr>
                  </w:pPr>
                </w:p>
              </w:tc>
              <w:tc>
                <w:tcPr>
                  <w:tcW w:w="1134" w:type="dxa"/>
                </w:tcPr>
                <w:p w14:paraId="1F383011" w14:textId="77777777" w:rsidR="00300DEA" w:rsidRPr="00096ADB" w:rsidRDefault="00300DEA" w:rsidP="0090624E">
                  <w:pPr>
                    <w:rPr>
                      <w:rFonts w:ascii="Times New Roman" w:hAnsi="Times New Roman"/>
                      <w:sz w:val="22"/>
                    </w:rPr>
                  </w:pPr>
                </w:p>
              </w:tc>
              <w:tc>
                <w:tcPr>
                  <w:tcW w:w="1098" w:type="dxa"/>
                </w:tcPr>
                <w:p w14:paraId="4998C827" w14:textId="77777777" w:rsidR="00300DEA" w:rsidRPr="00096ADB" w:rsidRDefault="00300DEA" w:rsidP="0090624E">
                  <w:pPr>
                    <w:rPr>
                      <w:rFonts w:ascii="Times New Roman" w:hAnsi="Times New Roman"/>
                      <w:sz w:val="22"/>
                    </w:rPr>
                  </w:pPr>
                </w:p>
              </w:tc>
            </w:tr>
            <w:tr w:rsidR="00096ADB" w:rsidRPr="00096ADB" w14:paraId="73FEAC6A" w14:textId="77777777" w:rsidTr="00E76CAD">
              <w:tc>
                <w:tcPr>
                  <w:tcW w:w="2232" w:type="dxa"/>
                </w:tcPr>
                <w:p w14:paraId="04EF043F" w14:textId="77777777" w:rsidR="00300DEA" w:rsidRPr="00096ADB" w:rsidRDefault="00300DEA" w:rsidP="0090624E">
                  <w:pPr>
                    <w:rPr>
                      <w:rFonts w:ascii="Times New Roman" w:hAnsi="Times New Roman"/>
                      <w:sz w:val="22"/>
                    </w:rPr>
                  </w:pPr>
                  <w:r w:rsidRPr="00096ADB">
                    <w:rPr>
                      <w:rFonts w:ascii="Times New Roman" w:hAnsi="Times New Roman"/>
                      <w:sz w:val="22"/>
                    </w:rPr>
                    <w:t>≤ 3</w:t>
                  </w:r>
                </w:p>
              </w:tc>
              <w:tc>
                <w:tcPr>
                  <w:tcW w:w="993" w:type="dxa"/>
                </w:tcPr>
                <w:p w14:paraId="6082942A" w14:textId="77777777" w:rsidR="00300DEA" w:rsidRPr="00096ADB" w:rsidRDefault="00300DEA" w:rsidP="0090624E">
                  <w:pPr>
                    <w:rPr>
                      <w:rFonts w:ascii="Times New Roman" w:hAnsi="Times New Roman"/>
                      <w:sz w:val="22"/>
                    </w:rPr>
                  </w:pPr>
                  <w:r w:rsidRPr="00096ADB">
                    <w:rPr>
                      <w:rFonts w:ascii="Times New Roman" w:hAnsi="Times New Roman"/>
                      <w:sz w:val="22"/>
                    </w:rPr>
                    <w:t xml:space="preserve">10 </w:t>
                  </w:r>
                  <w:r w:rsidRPr="00096ADB">
                    <w:rPr>
                      <w:rFonts w:ascii="Times New Roman" w:hAnsi="Times New Roman"/>
                      <w:sz w:val="22"/>
                    </w:rPr>
                    <w:fldChar w:fldCharType="begin"/>
                  </w:r>
                  <w:r w:rsidRPr="00096ADB">
                    <w:rPr>
                      <w:rFonts w:ascii="Times New Roman" w:hAnsi="Times New Roman"/>
                      <w:sz w:val="22"/>
                    </w:rPr>
                    <w:instrText xml:space="preserve"> REF chuthich1H2 \h  \* MERGEFORMAT </w:instrText>
                  </w:r>
                  <w:r w:rsidRPr="00096ADB">
                    <w:rPr>
                      <w:rFonts w:ascii="Times New Roman" w:hAnsi="Times New Roman"/>
                      <w:sz w:val="22"/>
                    </w:rPr>
                  </w:r>
                  <w:r w:rsidRPr="00096ADB">
                    <w:rPr>
                      <w:rFonts w:ascii="Times New Roman" w:hAnsi="Times New Roman"/>
                      <w:sz w:val="22"/>
                    </w:rPr>
                    <w:fldChar w:fldCharType="separate"/>
                  </w:r>
                  <w:r w:rsidRPr="00096ADB">
                    <w:rPr>
                      <w:rFonts w:ascii="Times New Roman" w:hAnsi="Times New Roman"/>
                      <w:sz w:val="22"/>
                    </w:rPr>
                    <w:t>(1)</w:t>
                  </w:r>
                  <w:r w:rsidRPr="00096ADB">
                    <w:rPr>
                      <w:rFonts w:ascii="Times New Roman" w:hAnsi="Times New Roman"/>
                      <w:sz w:val="22"/>
                    </w:rPr>
                    <w:fldChar w:fldCharType="end"/>
                  </w:r>
                </w:p>
              </w:tc>
              <w:tc>
                <w:tcPr>
                  <w:tcW w:w="992" w:type="dxa"/>
                </w:tcPr>
                <w:p w14:paraId="0C7B00B4" w14:textId="77777777" w:rsidR="00300DEA" w:rsidRPr="00096ADB" w:rsidRDefault="00300DEA" w:rsidP="0090624E">
                  <w:pPr>
                    <w:rPr>
                      <w:rFonts w:ascii="Times New Roman" w:hAnsi="Times New Roman"/>
                      <w:sz w:val="22"/>
                    </w:rPr>
                  </w:pPr>
                  <w:r w:rsidRPr="00096ADB">
                    <w:rPr>
                      <w:rFonts w:ascii="Times New Roman" w:hAnsi="Times New Roman"/>
                      <w:sz w:val="22"/>
                    </w:rPr>
                    <w:t xml:space="preserve">10 </w:t>
                  </w:r>
                  <w:r w:rsidRPr="00096ADB">
                    <w:rPr>
                      <w:rFonts w:ascii="Times New Roman" w:hAnsi="Times New Roman"/>
                      <w:sz w:val="22"/>
                    </w:rPr>
                    <w:fldChar w:fldCharType="begin"/>
                  </w:r>
                  <w:r w:rsidRPr="00096ADB">
                    <w:rPr>
                      <w:rFonts w:ascii="Times New Roman" w:hAnsi="Times New Roman"/>
                      <w:sz w:val="22"/>
                    </w:rPr>
                    <w:instrText xml:space="preserve"> REF chuthich1H2 \h  \* MERGEFORMAT </w:instrText>
                  </w:r>
                  <w:r w:rsidRPr="00096ADB">
                    <w:rPr>
                      <w:rFonts w:ascii="Times New Roman" w:hAnsi="Times New Roman"/>
                      <w:sz w:val="22"/>
                    </w:rPr>
                  </w:r>
                  <w:r w:rsidRPr="00096ADB">
                    <w:rPr>
                      <w:rFonts w:ascii="Times New Roman" w:hAnsi="Times New Roman"/>
                      <w:sz w:val="22"/>
                    </w:rPr>
                    <w:fldChar w:fldCharType="separate"/>
                  </w:r>
                  <w:r w:rsidRPr="00096ADB">
                    <w:rPr>
                      <w:rFonts w:ascii="Times New Roman" w:hAnsi="Times New Roman"/>
                      <w:sz w:val="22"/>
                    </w:rPr>
                    <w:t>(1)</w:t>
                  </w:r>
                  <w:r w:rsidRPr="00096ADB">
                    <w:rPr>
                      <w:rFonts w:ascii="Times New Roman" w:hAnsi="Times New Roman"/>
                      <w:sz w:val="22"/>
                    </w:rPr>
                    <w:fldChar w:fldCharType="end"/>
                  </w:r>
                </w:p>
              </w:tc>
              <w:tc>
                <w:tcPr>
                  <w:tcW w:w="1134" w:type="dxa"/>
                </w:tcPr>
                <w:p w14:paraId="65D6AD04" w14:textId="77777777" w:rsidR="00300DEA" w:rsidRPr="00096ADB" w:rsidRDefault="00300DEA" w:rsidP="0090624E">
                  <w:pPr>
                    <w:rPr>
                      <w:rFonts w:ascii="Times New Roman" w:hAnsi="Times New Roman"/>
                      <w:sz w:val="22"/>
                    </w:rPr>
                  </w:pPr>
                  <w:r w:rsidRPr="00096ADB">
                    <w:rPr>
                      <w:rFonts w:ascii="Times New Roman" w:hAnsi="Times New Roman"/>
                      <w:sz w:val="22"/>
                    </w:rPr>
                    <w:t>15</w:t>
                  </w:r>
                </w:p>
              </w:tc>
              <w:tc>
                <w:tcPr>
                  <w:tcW w:w="1134" w:type="dxa"/>
                </w:tcPr>
                <w:p w14:paraId="77B8520F" w14:textId="77777777" w:rsidR="00300DEA" w:rsidRPr="00096ADB" w:rsidRDefault="00300DEA" w:rsidP="0090624E">
                  <w:pPr>
                    <w:rPr>
                      <w:rFonts w:ascii="Times New Roman" w:hAnsi="Times New Roman"/>
                      <w:sz w:val="22"/>
                    </w:rPr>
                  </w:pPr>
                  <w:r w:rsidRPr="00096ADB">
                    <w:rPr>
                      <w:rFonts w:ascii="Times New Roman" w:hAnsi="Times New Roman"/>
                      <w:sz w:val="22"/>
                    </w:rPr>
                    <w:t>20</w:t>
                  </w:r>
                </w:p>
              </w:tc>
              <w:tc>
                <w:tcPr>
                  <w:tcW w:w="1098" w:type="dxa"/>
                </w:tcPr>
                <w:p w14:paraId="753100F5" w14:textId="77777777" w:rsidR="00300DEA" w:rsidRPr="00096ADB" w:rsidRDefault="00300DEA" w:rsidP="0090624E">
                  <w:pPr>
                    <w:rPr>
                      <w:rFonts w:ascii="Times New Roman" w:hAnsi="Times New Roman"/>
                      <w:sz w:val="22"/>
                    </w:rPr>
                  </w:pPr>
                  <w:r w:rsidRPr="00096ADB">
                    <w:rPr>
                      <w:rFonts w:ascii="Times New Roman" w:hAnsi="Times New Roman"/>
                      <w:sz w:val="22"/>
                    </w:rPr>
                    <w:t>25</w:t>
                  </w:r>
                </w:p>
              </w:tc>
            </w:tr>
            <w:tr w:rsidR="00096ADB" w:rsidRPr="00096ADB" w14:paraId="1A884DE4" w14:textId="77777777" w:rsidTr="00E76CAD">
              <w:tc>
                <w:tcPr>
                  <w:tcW w:w="2232" w:type="dxa"/>
                </w:tcPr>
                <w:p w14:paraId="0C2950A1" w14:textId="77777777" w:rsidR="00300DEA" w:rsidRPr="00096ADB" w:rsidRDefault="00300DEA" w:rsidP="0090624E">
                  <w:pPr>
                    <w:rPr>
                      <w:rFonts w:ascii="Times New Roman" w:hAnsi="Times New Roman"/>
                      <w:sz w:val="22"/>
                    </w:rPr>
                  </w:pPr>
                  <w:r w:rsidRPr="00096ADB">
                    <w:rPr>
                      <w:rFonts w:ascii="Times New Roman" w:hAnsi="Times New Roman"/>
                      <w:sz w:val="22"/>
                    </w:rPr>
                    <w:t>&gt; 3 và ≤ 12</w:t>
                  </w:r>
                </w:p>
              </w:tc>
              <w:tc>
                <w:tcPr>
                  <w:tcW w:w="993" w:type="dxa"/>
                </w:tcPr>
                <w:p w14:paraId="2806D62E" w14:textId="77777777" w:rsidR="00300DEA" w:rsidRPr="00096ADB" w:rsidRDefault="00300DEA" w:rsidP="0090624E">
                  <w:pPr>
                    <w:rPr>
                      <w:rFonts w:ascii="Times New Roman" w:hAnsi="Times New Roman"/>
                      <w:sz w:val="22"/>
                    </w:rPr>
                  </w:pPr>
                  <w:r w:rsidRPr="00096ADB">
                    <w:rPr>
                      <w:rFonts w:ascii="Times New Roman" w:hAnsi="Times New Roman"/>
                      <w:sz w:val="22"/>
                    </w:rPr>
                    <w:t>10</w:t>
                  </w:r>
                </w:p>
              </w:tc>
              <w:tc>
                <w:tcPr>
                  <w:tcW w:w="992" w:type="dxa"/>
                </w:tcPr>
                <w:p w14:paraId="29536433" w14:textId="77777777" w:rsidR="00300DEA" w:rsidRPr="00096ADB" w:rsidRDefault="00300DEA" w:rsidP="0090624E">
                  <w:pPr>
                    <w:rPr>
                      <w:rFonts w:ascii="Times New Roman" w:hAnsi="Times New Roman"/>
                      <w:sz w:val="22"/>
                    </w:rPr>
                  </w:pPr>
                  <w:r w:rsidRPr="00096ADB">
                    <w:rPr>
                      <w:rFonts w:ascii="Times New Roman" w:hAnsi="Times New Roman"/>
                      <w:sz w:val="22"/>
                    </w:rPr>
                    <w:t>15</w:t>
                  </w:r>
                </w:p>
              </w:tc>
              <w:tc>
                <w:tcPr>
                  <w:tcW w:w="1134" w:type="dxa"/>
                </w:tcPr>
                <w:p w14:paraId="7F37C8EC" w14:textId="77777777" w:rsidR="00300DEA" w:rsidRPr="00096ADB" w:rsidRDefault="00300DEA" w:rsidP="0090624E">
                  <w:pPr>
                    <w:rPr>
                      <w:rFonts w:ascii="Times New Roman" w:hAnsi="Times New Roman"/>
                      <w:sz w:val="22"/>
                    </w:rPr>
                  </w:pPr>
                  <w:r w:rsidRPr="00096ADB">
                    <w:rPr>
                      <w:rFonts w:ascii="Times New Roman" w:hAnsi="Times New Roman"/>
                      <w:sz w:val="22"/>
                    </w:rPr>
                    <w:t>20</w:t>
                  </w:r>
                </w:p>
              </w:tc>
              <w:tc>
                <w:tcPr>
                  <w:tcW w:w="1134" w:type="dxa"/>
                </w:tcPr>
                <w:p w14:paraId="1A24021E" w14:textId="77777777" w:rsidR="00300DEA" w:rsidRPr="00096ADB" w:rsidRDefault="00300DEA" w:rsidP="0090624E">
                  <w:pPr>
                    <w:rPr>
                      <w:rFonts w:ascii="Times New Roman" w:hAnsi="Times New Roman"/>
                      <w:sz w:val="22"/>
                    </w:rPr>
                  </w:pPr>
                  <w:r w:rsidRPr="00096ADB">
                    <w:rPr>
                      <w:rFonts w:ascii="Times New Roman" w:hAnsi="Times New Roman"/>
                      <w:sz w:val="22"/>
                    </w:rPr>
                    <w:t>25</w:t>
                  </w:r>
                </w:p>
              </w:tc>
              <w:tc>
                <w:tcPr>
                  <w:tcW w:w="1098" w:type="dxa"/>
                </w:tcPr>
                <w:p w14:paraId="72720074" w14:textId="77777777" w:rsidR="00300DEA" w:rsidRPr="00096ADB" w:rsidRDefault="00300DEA" w:rsidP="0090624E">
                  <w:pPr>
                    <w:rPr>
                      <w:rFonts w:ascii="Times New Roman" w:hAnsi="Times New Roman"/>
                      <w:sz w:val="22"/>
                    </w:rPr>
                  </w:pPr>
                  <w:r w:rsidRPr="00096ADB">
                    <w:rPr>
                      <w:rFonts w:ascii="Times New Roman" w:hAnsi="Times New Roman"/>
                      <w:sz w:val="22"/>
                    </w:rPr>
                    <w:t>30</w:t>
                  </w:r>
                </w:p>
              </w:tc>
            </w:tr>
            <w:tr w:rsidR="00096ADB" w:rsidRPr="00096ADB" w14:paraId="35BA0199" w14:textId="77777777" w:rsidTr="00E76CAD">
              <w:tc>
                <w:tcPr>
                  <w:tcW w:w="2232" w:type="dxa"/>
                </w:tcPr>
                <w:p w14:paraId="7A20DF18" w14:textId="77777777" w:rsidR="00300DEA" w:rsidRPr="00096ADB" w:rsidRDefault="00300DEA" w:rsidP="0090624E">
                  <w:pPr>
                    <w:rPr>
                      <w:rFonts w:ascii="Times New Roman" w:hAnsi="Times New Roman"/>
                      <w:sz w:val="22"/>
                    </w:rPr>
                  </w:pPr>
                  <w:r w:rsidRPr="00096ADB">
                    <w:rPr>
                      <w:rFonts w:ascii="Times New Roman" w:hAnsi="Times New Roman"/>
                      <w:sz w:val="22"/>
                    </w:rPr>
                    <w:t>&gt; 12 và ≤ 16</w:t>
                  </w:r>
                </w:p>
              </w:tc>
              <w:tc>
                <w:tcPr>
                  <w:tcW w:w="993" w:type="dxa"/>
                </w:tcPr>
                <w:p w14:paraId="5A1B8F8E" w14:textId="77777777" w:rsidR="00300DEA" w:rsidRPr="00096ADB" w:rsidRDefault="00300DEA" w:rsidP="0090624E">
                  <w:pPr>
                    <w:rPr>
                      <w:rFonts w:ascii="Times New Roman" w:hAnsi="Times New Roman"/>
                      <w:sz w:val="22"/>
                    </w:rPr>
                  </w:pPr>
                  <w:r w:rsidRPr="00096ADB">
                    <w:rPr>
                      <w:rFonts w:ascii="Times New Roman" w:hAnsi="Times New Roman"/>
                      <w:sz w:val="22"/>
                    </w:rPr>
                    <w:t>–</w:t>
                  </w:r>
                </w:p>
              </w:tc>
              <w:tc>
                <w:tcPr>
                  <w:tcW w:w="992" w:type="dxa"/>
                </w:tcPr>
                <w:p w14:paraId="6E5F33E4" w14:textId="77777777" w:rsidR="00300DEA" w:rsidRPr="00096ADB" w:rsidRDefault="00300DEA" w:rsidP="0090624E">
                  <w:pPr>
                    <w:rPr>
                      <w:rFonts w:ascii="Times New Roman" w:hAnsi="Times New Roman"/>
                      <w:sz w:val="22"/>
                    </w:rPr>
                  </w:pPr>
                  <w:r w:rsidRPr="00096ADB">
                    <w:rPr>
                      <w:rFonts w:ascii="Times New Roman" w:hAnsi="Times New Roman"/>
                      <w:sz w:val="22"/>
                    </w:rPr>
                    <w:t>20</w:t>
                  </w:r>
                </w:p>
              </w:tc>
              <w:tc>
                <w:tcPr>
                  <w:tcW w:w="1134" w:type="dxa"/>
                </w:tcPr>
                <w:p w14:paraId="5556B4F4" w14:textId="77777777" w:rsidR="00300DEA" w:rsidRPr="00096ADB" w:rsidRDefault="00300DEA" w:rsidP="0090624E">
                  <w:pPr>
                    <w:rPr>
                      <w:rFonts w:ascii="Times New Roman" w:hAnsi="Times New Roman"/>
                      <w:sz w:val="22"/>
                    </w:rPr>
                  </w:pPr>
                  <w:r w:rsidRPr="00096ADB">
                    <w:rPr>
                      <w:rFonts w:ascii="Times New Roman" w:hAnsi="Times New Roman"/>
                      <w:sz w:val="22"/>
                    </w:rPr>
                    <w:t>25</w:t>
                  </w:r>
                </w:p>
              </w:tc>
              <w:tc>
                <w:tcPr>
                  <w:tcW w:w="1134" w:type="dxa"/>
                </w:tcPr>
                <w:p w14:paraId="7A68C9AE" w14:textId="77777777" w:rsidR="00300DEA" w:rsidRPr="00096ADB" w:rsidRDefault="00300DEA" w:rsidP="0090624E">
                  <w:pPr>
                    <w:rPr>
                      <w:rFonts w:ascii="Times New Roman" w:hAnsi="Times New Roman"/>
                      <w:sz w:val="22"/>
                    </w:rPr>
                  </w:pPr>
                  <w:r w:rsidRPr="00096ADB">
                    <w:rPr>
                      <w:rFonts w:ascii="Times New Roman" w:hAnsi="Times New Roman"/>
                      <w:sz w:val="22"/>
                    </w:rPr>
                    <w:t>30</w:t>
                  </w:r>
                </w:p>
              </w:tc>
              <w:tc>
                <w:tcPr>
                  <w:tcW w:w="1098" w:type="dxa"/>
                </w:tcPr>
                <w:p w14:paraId="210E1EA2" w14:textId="77777777" w:rsidR="00300DEA" w:rsidRPr="00096ADB" w:rsidRDefault="00300DEA" w:rsidP="0090624E">
                  <w:pPr>
                    <w:rPr>
                      <w:rFonts w:ascii="Times New Roman" w:hAnsi="Times New Roman"/>
                      <w:sz w:val="22"/>
                    </w:rPr>
                  </w:pPr>
                  <w:r w:rsidRPr="00096ADB">
                    <w:rPr>
                      <w:rFonts w:ascii="Times New Roman" w:hAnsi="Times New Roman"/>
                      <w:sz w:val="22"/>
                    </w:rPr>
                    <w:t>35</w:t>
                  </w:r>
                </w:p>
              </w:tc>
            </w:tr>
            <w:tr w:rsidR="00096ADB" w:rsidRPr="00096ADB" w14:paraId="6B996A3A" w14:textId="77777777" w:rsidTr="00E76CAD">
              <w:tc>
                <w:tcPr>
                  <w:tcW w:w="2232" w:type="dxa"/>
                </w:tcPr>
                <w:p w14:paraId="3BDC0EC4" w14:textId="77777777" w:rsidR="00300DEA" w:rsidRPr="00096ADB" w:rsidRDefault="00300DEA" w:rsidP="0090624E">
                  <w:pPr>
                    <w:rPr>
                      <w:rFonts w:ascii="Times New Roman" w:hAnsi="Times New Roman"/>
                      <w:sz w:val="22"/>
                    </w:rPr>
                  </w:pPr>
                  <w:r w:rsidRPr="00096ADB">
                    <w:rPr>
                      <w:rFonts w:ascii="Times New Roman" w:hAnsi="Times New Roman"/>
                      <w:sz w:val="22"/>
                    </w:rPr>
                    <w:t xml:space="preserve">&gt; 16 </w:t>
                  </w:r>
                </w:p>
              </w:tc>
              <w:tc>
                <w:tcPr>
                  <w:tcW w:w="993" w:type="dxa"/>
                </w:tcPr>
                <w:p w14:paraId="042F5A49" w14:textId="77777777" w:rsidR="00300DEA" w:rsidRPr="00096ADB" w:rsidRDefault="00300DEA" w:rsidP="0090624E">
                  <w:pPr>
                    <w:rPr>
                      <w:rFonts w:ascii="Times New Roman" w:hAnsi="Times New Roman"/>
                      <w:sz w:val="22"/>
                    </w:rPr>
                  </w:pPr>
                  <w:r w:rsidRPr="00096ADB">
                    <w:rPr>
                      <w:rFonts w:ascii="Times New Roman" w:hAnsi="Times New Roman"/>
                      <w:sz w:val="22"/>
                    </w:rPr>
                    <w:t>–</w:t>
                  </w:r>
                </w:p>
              </w:tc>
              <w:tc>
                <w:tcPr>
                  <w:tcW w:w="992" w:type="dxa"/>
                </w:tcPr>
                <w:p w14:paraId="27A75745" w14:textId="77777777" w:rsidR="00300DEA" w:rsidRPr="00096ADB" w:rsidRDefault="00300DEA" w:rsidP="0090624E">
                  <w:pPr>
                    <w:rPr>
                      <w:rFonts w:ascii="Times New Roman" w:hAnsi="Times New Roman"/>
                      <w:sz w:val="22"/>
                    </w:rPr>
                  </w:pPr>
                  <w:r w:rsidRPr="00096ADB">
                    <w:rPr>
                      <w:rFonts w:ascii="Times New Roman" w:hAnsi="Times New Roman"/>
                      <w:sz w:val="22"/>
                    </w:rPr>
                    <w:t>25</w:t>
                  </w:r>
                </w:p>
              </w:tc>
              <w:tc>
                <w:tcPr>
                  <w:tcW w:w="1134" w:type="dxa"/>
                </w:tcPr>
                <w:p w14:paraId="59CBC71C" w14:textId="77777777" w:rsidR="00300DEA" w:rsidRPr="00096ADB" w:rsidRDefault="00300DEA" w:rsidP="0090624E">
                  <w:pPr>
                    <w:rPr>
                      <w:rFonts w:ascii="Times New Roman" w:hAnsi="Times New Roman"/>
                      <w:sz w:val="22"/>
                    </w:rPr>
                  </w:pPr>
                  <w:r w:rsidRPr="00096ADB">
                    <w:rPr>
                      <w:rFonts w:ascii="Times New Roman" w:hAnsi="Times New Roman"/>
                      <w:sz w:val="22"/>
                    </w:rPr>
                    <w:t>30</w:t>
                  </w:r>
                </w:p>
              </w:tc>
              <w:tc>
                <w:tcPr>
                  <w:tcW w:w="1134" w:type="dxa"/>
                </w:tcPr>
                <w:p w14:paraId="79A25D3A" w14:textId="77777777" w:rsidR="00300DEA" w:rsidRPr="00096ADB" w:rsidRDefault="00300DEA" w:rsidP="0090624E">
                  <w:pPr>
                    <w:rPr>
                      <w:rFonts w:ascii="Times New Roman" w:hAnsi="Times New Roman"/>
                      <w:sz w:val="22"/>
                    </w:rPr>
                  </w:pPr>
                  <w:r w:rsidRPr="00096ADB">
                    <w:rPr>
                      <w:rFonts w:ascii="Times New Roman" w:hAnsi="Times New Roman"/>
                      <w:sz w:val="22"/>
                    </w:rPr>
                    <w:t>30</w:t>
                  </w:r>
                </w:p>
              </w:tc>
              <w:tc>
                <w:tcPr>
                  <w:tcW w:w="1098" w:type="dxa"/>
                </w:tcPr>
                <w:p w14:paraId="64DF7507" w14:textId="77777777" w:rsidR="00300DEA" w:rsidRPr="00096ADB" w:rsidRDefault="00300DEA" w:rsidP="0090624E">
                  <w:pPr>
                    <w:rPr>
                      <w:rFonts w:ascii="Times New Roman" w:hAnsi="Times New Roman"/>
                      <w:sz w:val="22"/>
                    </w:rPr>
                  </w:pPr>
                  <w:r w:rsidRPr="00096ADB">
                    <w:rPr>
                      <w:rFonts w:ascii="Times New Roman" w:hAnsi="Times New Roman"/>
                      <w:sz w:val="22"/>
                    </w:rPr>
                    <w:t>35</w:t>
                  </w:r>
                </w:p>
              </w:tc>
            </w:tr>
            <w:tr w:rsidR="00096ADB" w:rsidRPr="00096ADB" w14:paraId="7A4CFBAB" w14:textId="77777777" w:rsidTr="00E76CAD">
              <w:trPr>
                <w:trHeight w:val="516"/>
              </w:trPr>
              <w:tc>
                <w:tcPr>
                  <w:tcW w:w="7583" w:type="dxa"/>
                  <w:gridSpan w:val="6"/>
                </w:tcPr>
                <w:p w14:paraId="778D275B" w14:textId="77777777" w:rsidR="00300DEA" w:rsidRPr="00096ADB" w:rsidRDefault="00300DEA" w:rsidP="0090624E">
                  <w:pPr>
                    <w:rPr>
                      <w:rFonts w:ascii="Times New Roman" w:hAnsi="Times New Roman"/>
                      <w:sz w:val="22"/>
                    </w:rPr>
                  </w:pPr>
                  <w:r w:rsidRPr="00096ADB">
                    <w:rPr>
                      <w:rFonts w:ascii="Times New Roman" w:hAnsi="Times New Roman"/>
                      <w:sz w:val="22"/>
                    </w:rPr>
                    <w:t>(1) Đối với nhà thuộc khu vực nông thôn lấy lưu lượng nước cho 1 đám cháy là 5 L/s.</w:t>
                  </w:r>
                </w:p>
                <w:p w14:paraId="7D2BCAA9" w14:textId="77777777" w:rsidR="00300DEA" w:rsidRPr="00096ADB" w:rsidRDefault="00300DEA" w:rsidP="0090624E">
                  <w:pPr>
                    <w:rPr>
                      <w:rFonts w:ascii="Times New Roman" w:hAnsi="Times New Roman"/>
                      <w:sz w:val="22"/>
                    </w:rPr>
                  </w:pPr>
                  <w:r w:rsidRPr="00096ADB">
                    <w:rPr>
                      <w:rFonts w:ascii="Times New Roman" w:hAnsi="Times New Roman"/>
                      <w:sz w:val="22"/>
                    </w:rPr>
                    <w:t>CHÚ THÍCH 1: Nếu hiệu suất của mạng đường ống ngoài nhà không đủ để truyền lưu lượng nước tính toán cho chữa cháy hoặc khi liên kết ống vào với mạng đường ống cụt thì cần phải xem xét lắp đặt bồn, bể với thể tích phải bảo đảm lưu lượng nước cho chữa cháy ngoài nhà trong 3 h.</w:t>
                  </w:r>
                </w:p>
                <w:p w14:paraId="140AB84C" w14:textId="77777777" w:rsidR="00300DEA" w:rsidRPr="00096ADB" w:rsidRDefault="00300DEA" w:rsidP="0090624E">
                  <w:pPr>
                    <w:rPr>
                      <w:rFonts w:ascii="Times New Roman" w:hAnsi="Times New Roman"/>
                      <w:b/>
                      <w:sz w:val="22"/>
                    </w:rPr>
                  </w:pPr>
                  <w:r w:rsidRPr="00096ADB">
                    <w:rPr>
                      <w:rFonts w:ascii="Times New Roman" w:hAnsi="Times New Roman"/>
                      <w:sz w:val="22"/>
                    </w:rPr>
                    <w:t>CHÚ THÍCH 2: Trong khu dân cư không có đường ống nước chữa cháy thì phải có bồn, bể nước bảo đảm chữa cháy trong 3 h.</w:t>
                  </w:r>
                </w:p>
              </w:tc>
            </w:tr>
          </w:tbl>
          <w:p w14:paraId="1AE28EC3" w14:textId="24A7699F" w:rsidR="006F4D8F" w:rsidRPr="00096ADB" w:rsidRDefault="006F4D8F" w:rsidP="0090624E">
            <w:pPr>
              <w:keepNext/>
              <w:widowControl w:val="0"/>
              <w:pBdr>
                <w:top w:val="nil"/>
                <w:left w:val="nil"/>
                <w:bottom w:val="nil"/>
                <w:right w:val="nil"/>
                <w:between w:val="nil"/>
              </w:pBdr>
              <w:tabs>
                <w:tab w:val="left" w:pos="2452"/>
              </w:tabs>
              <w:jc w:val="both"/>
              <w:rPr>
                <w:rFonts w:ascii="Times New Roman" w:hAnsi="Times New Roman"/>
                <w:b/>
                <w:sz w:val="22"/>
                <w:szCs w:val="22"/>
              </w:rPr>
            </w:pPr>
          </w:p>
        </w:tc>
        <w:tc>
          <w:tcPr>
            <w:tcW w:w="1544" w:type="dxa"/>
          </w:tcPr>
          <w:p w14:paraId="008B8791" w14:textId="1587FA08" w:rsidR="006F4D8F" w:rsidRPr="00096ADB" w:rsidRDefault="00D422BF" w:rsidP="00096ADB">
            <w:pPr>
              <w:jc w:val="both"/>
              <w:rPr>
                <w:rFonts w:ascii="Times New Roman" w:hAnsi="Times New Roman"/>
                <w:sz w:val="22"/>
                <w:szCs w:val="22"/>
              </w:rPr>
            </w:pPr>
            <w:r w:rsidRPr="00096ADB">
              <w:rPr>
                <w:rFonts w:ascii="Times New Roman" w:hAnsi="Times New Roman"/>
                <w:sz w:val="22"/>
                <w:szCs w:val="22"/>
              </w:rPr>
              <w:lastRenderedPageBreak/>
              <w:t>Bảng H.2, Phụ lục H, QCVN 10:2025/BCA</w:t>
            </w:r>
          </w:p>
        </w:tc>
        <w:tc>
          <w:tcPr>
            <w:tcW w:w="1039" w:type="dxa"/>
          </w:tcPr>
          <w:p w14:paraId="03DC660C" w14:textId="77777777" w:rsidR="006F4D8F" w:rsidRPr="00096ADB" w:rsidRDefault="006F4D8F" w:rsidP="00096ADB">
            <w:pPr>
              <w:jc w:val="center"/>
              <w:rPr>
                <w:rFonts w:ascii="Times New Roman" w:hAnsi="Times New Roman"/>
                <w:sz w:val="22"/>
                <w:szCs w:val="22"/>
              </w:rPr>
            </w:pPr>
          </w:p>
        </w:tc>
      </w:tr>
      <w:tr w:rsidR="00096ADB" w:rsidRPr="00096ADB" w14:paraId="3757E8A3" w14:textId="77777777" w:rsidTr="006F4D8F">
        <w:trPr>
          <w:trHeight w:val="321"/>
        </w:trPr>
        <w:tc>
          <w:tcPr>
            <w:tcW w:w="492" w:type="dxa"/>
          </w:tcPr>
          <w:p w14:paraId="3757E7CC" w14:textId="77777777" w:rsidR="00310FA7" w:rsidRPr="00096ADB" w:rsidRDefault="00310FA7" w:rsidP="00096ADB">
            <w:pPr>
              <w:jc w:val="center"/>
              <w:rPr>
                <w:rFonts w:ascii="Times New Roman" w:hAnsi="Times New Roman"/>
                <w:sz w:val="22"/>
                <w:szCs w:val="22"/>
              </w:rPr>
            </w:pPr>
            <w:r w:rsidRPr="00096ADB">
              <w:rPr>
                <w:rFonts w:ascii="Times New Roman" w:hAnsi="Times New Roman"/>
                <w:sz w:val="22"/>
                <w:szCs w:val="22"/>
              </w:rPr>
              <w:t>-</w:t>
            </w:r>
          </w:p>
        </w:tc>
        <w:tc>
          <w:tcPr>
            <w:tcW w:w="1507" w:type="dxa"/>
          </w:tcPr>
          <w:p w14:paraId="3757E7CD" w14:textId="77777777" w:rsidR="00310FA7" w:rsidRPr="00096ADB" w:rsidRDefault="00310FA7" w:rsidP="0090624E">
            <w:pPr>
              <w:pBdr>
                <w:top w:val="nil"/>
                <w:left w:val="nil"/>
                <w:bottom w:val="nil"/>
                <w:right w:val="nil"/>
                <w:between w:val="nil"/>
              </w:pBdr>
              <w:tabs>
                <w:tab w:val="center" w:pos="4320"/>
                <w:tab w:val="right" w:pos="8640"/>
              </w:tabs>
              <w:jc w:val="both"/>
              <w:rPr>
                <w:rFonts w:ascii="Times New Roman" w:hAnsi="Times New Roman"/>
                <w:sz w:val="22"/>
                <w:szCs w:val="22"/>
              </w:rPr>
            </w:pPr>
            <w:r w:rsidRPr="00096ADB">
              <w:rPr>
                <w:rFonts w:ascii="Times New Roman" w:hAnsi="Times New Roman"/>
                <w:sz w:val="22"/>
                <w:szCs w:val="22"/>
              </w:rPr>
              <w:t>Công trình công nghiệp</w:t>
            </w:r>
          </w:p>
        </w:tc>
        <w:tc>
          <w:tcPr>
            <w:tcW w:w="2821" w:type="dxa"/>
          </w:tcPr>
          <w:p w14:paraId="3757E7CE" w14:textId="6DCF840F" w:rsidR="00310FA7" w:rsidRPr="00096ADB" w:rsidRDefault="00310FA7" w:rsidP="0090624E">
            <w:pPr>
              <w:jc w:val="both"/>
              <w:rPr>
                <w:rFonts w:ascii="Times New Roman" w:hAnsi="Times New Roman"/>
                <w:i/>
                <w:iCs/>
                <w:sz w:val="22"/>
                <w:szCs w:val="22"/>
              </w:rPr>
            </w:pPr>
          </w:p>
        </w:tc>
        <w:tc>
          <w:tcPr>
            <w:tcW w:w="7932" w:type="dxa"/>
          </w:tcPr>
          <w:p w14:paraId="14B3E8AC" w14:textId="109736E0" w:rsidR="00310FA7" w:rsidRPr="00096ADB" w:rsidRDefault="00310FA7" w:rsidP="0090624E">
            <w:pPr>
              <w:jc w:val="both"/>
              <w:rPr>
                <w:rFonts w:ascii="Times New Roman" w:hAnsi="Times New Roman"/>
                <w:sz w:val="22"/>
                <w:szCs w:val="22"/>
              </w:rPr>
            </w:pPr>
            <w:r w:rsidRPr="00096ADB">
              <w:rPr>
                <w:rFonts w:ascii="Times New Roman" w:hAnsi="Times New Roman"/>
                <w:sz w:val="22"/>
                <w:szCs w:val="22"/>
              </w:rPr>
              <w:t>Lưu lượng nước cho chữa cháy ngoài nhà cho nhà có nhóm nguy hiểm cháy theo công năng Bảng H.3 và Bảng H.4</w:t>
            </w:r>
          </w:p>
          <w:p w14:paraId="39AF629F" w14:textId="77777777" w:rsidR="00310FA7" w:rsidRPr="00096ADB" w:rsidRDefault="00310FA7" w:rsidP="0090624E">
            <w:pPr>
              <w:jc w:val="both"/>
              <w:rPr>
                <w:rFonts w:ascii="Times New Roman" w:hAnsi="Times New Roman"/>
                <w:sz w:val="22"/>
                <w:szCs w:val="22"/>
              </w:rPr>
            </w:pPr>
            <w:r w:rsidRPr="00096ADB">
              <w:rPr>
                <w:rFonts w:ascii="Times New Roman" w:hAnsi="Times New Roman"/>
                <w:sz w:val="22"/>
                <w:szCs w:val="22"/>
              </w:rPr>
              <w:t xml:space="preserve">CHÚ THÍCH 1: Khi tính toán lưu lượng nước chữa cháy cho 2 đám cháy thì lấy giá trị bằng cho 2 nhà có yêu cầu lưu lượng lớn nhất. </w:t>
            </w:r>
          </w:p>
          <w:p w14:paraId="186731B9" w14:textId="77777777" w:rsidR="00310FA7" w:rsidRPr="00096ADB" w:rsidRDefault="00310FA7" w:rsidP="0090624E">
            <w:pPr>
              <w:jc w:val="both"/>
              <w:rPr>
                <w:rFonts w:ascii="Times New Roman" w:hAnsi="Times New Roman"/>
                <w:sz w:val="22"/>
                <w:szCs w:val="22"/>
              </w:rPr>
            </w:pPr>
            <w:r w:rsidRPr="00096ADB">
              <w:rPr>
                <w:rFonts w:ascii="Times New Roman" w:hAnsi="Times New Roman"/>
                <w:sz w:val="22"/>
                <w:szCs w:val="22"/>
              </w:rPr>
              <w:t xml:space="preserve">CHÚ THÍCH 2: Lưu lượng nước cho chữa cháy ngoài nhà cho các nhà phụ trợ nằm độc lập lấy theo Bảng H.2 giống như cho nhà có nhóm nguy hiểm cháy theo công năng F2, F3, F4, còn nếu nằm trong các nhà sản xuất thì tính theo khối tích chung của nhà sản xuất và lấy theo Bảng H.3. </w:t>
            </w:r>
          </w:p>
          <w:p w14:paraId="49EB5661" w14:textId="77777777" w:rsidR="00310FA7" w:rsidRPr="00096ADB" w:rsidRDefault="00310FA7" w:rsidP="0090624E">
            <w:pPr>
              <w:jc w:val="both"/>
              <w:rPr>
                <w:rFonts w:ascii="Times New Roman" w:hAnsi="Times New Roman"/>
                <w:sz w:val="22"/>
                <w:szCs w:val="22"/>
              </w:rPr>
            </w:pPr>
            <w:r w:rsidRPr="00096ADB">
              <w:rPr>
                <w:rFonts w:ascii="Times New Roman" w:hAnsi="Times New Roman"/>
                <w:sz w:val="22"/>
                <w:szCs w:val="22"/>
              </w:rPr>
              <w:t xml:space="preserve">CHÚ THÍCH 3: Lưu lượng nước cho chữa cháy ngoài nhà cho nhà phục vụ nông nghiệp và phát triển nông thôn có bậc chịu lửa I, II với khối tích không lớn hơn 5 000 m3 hạng nguy hiểm cháy D, E lấy bằng 5 L/s. </w:t>
            </w:r>
          </w:p>
          <w:p w14:paraId="645DAEB6" w14:textId="77777777" w:rsidR="00310FA7" w:rsidRPr="00096ADB" w:rsidRDefault="00310FA7" w:rsidP="0090624E">
            <w:pPr>
              <w:jc w:val="both"/>
              <w:rPr>
                <w:rFonts w:ascii="Times New Roman" w:hAnsi="Times New Roman"/>
                <w:sz w:val="22"/>
                <w:szCs w:val="22"/>
              </w:rPr>
            </w:pPr>
            <w:r w:rsidRPr="00096ADB">
              <w:rPr>
                <w:rFonts w:ascii="Times New Roman" w:hAnsi="Times New Roman"/>
                <w:sz w:val="22"/>
                <w:szCs w:val="22"/>
              </w:rPr>
              <w:lastRenderedPageBreak/>
              <w:t xml:space="preserve">CHÚ THÍCH 4: Lưu lượng nước cho chữa cháy ngoài nhà cho trạm truyền thanh, truyền hình không phụ thuộc khối tích của trạm và số lượng người sống trong khu vực đặt các trạm này, phải lấy không nhỏ hơn 15 L/s, ngay cả khi Bảng H.3 và Bảng H.4 quy định lưu lượng thấp hơn giá trị này. </w:t>
            </w:r>
          </w:p>
          <w:p w14:paraId="79047666" w14:textId="77777777" w:rsidR="00310FA7" w:rsidRPr="00096ADB" w:rsidRDefault="00310FA7" w:rsidP="0090624E">
            <w:pPr>
              <w:jc w:val="both"/>
              <w:rPr>
                <w:rFonts w:ascii="Times New Roman" w:hAnsi="Times New Roman"/>
                <w:sz w:val="22"/>
                <w:szCs w:val="22"/>
              </w:rPr>
            </w:pPr>
            <w:r w:rsidRPr="00096ADB">
              <w:rPr>
                <w:rFonts w:ascii="Times New Roman" w:hAnsi="Times New Roman"/>
                <w:sz w:val="22"/>
                <w:szCs w:val="22"/>
              </w:rPr>
              <w:t xml:space="preserve">CHÚ THÍCH 5: Đối với nhà có bậc chịu lửa II làm bằng kết cấu gỗ thì lưu lượng nước cho chữa cháy ngoài nhà lấy lớn hơn 5 L/s so với Bảng H.3 và Bảng H.4. </w:t>
            </w:r>
          </w:p>
          <w:p w14:paraId="3B3F11AE" w14:textId="77777777" w:rsidR="00310FA7" w:rsidRPr="00096ADB" w:rsidRDefault="00310FA7" w:rsidP="0090624E">
            <w:pPr>
              <w:jc w:val="both"/>
              <w:rPr>
                <w:rFonts w:ascii="Times New Roman" w:hAnsi="Times New Roman"/>
                <w:sz w:val="22"/>
                <w:szCs w:val="22"/>
              </w:rPr>
            </w:pPr>
            <w:r w:rsidRPr="00096ADB">
              <w:rPr>
                <w:rFonts w:ascii="Times New Roman" w:hAnsi="Times New Roman"/>
                <w:sz w:val="22"/>
                <w:szCs w:val="22"/>
              </w:rPr>
              <w:t>CHÚ THÍCH 6: Lưu lượng nước cho chữa cháy ngoài nhà cho nhà và khu vực kho lạnh bảo quản thực phẩm thì lấy giống nhà có hạng nguy hiểm cháy C.</w:t>
            </w:r>
          </w:p>
          <w:p w14:paraId="7D9605F7" w14:textId="77777777" w:rsidR="00310FA7" w:rsidRPr="00096ADB" w:rsidRDefault="00310FA7" w:rsidP="0090624E">
            <w:pPr>
              <w:jc w:val="both"/>
              <w:rPr>
                <w:rFonts w:ascii="Times New Roman" w:hAnsi="Times New Roman"/>
                <w:sz w:val="22"/>
                <w:szCs w:val="22"/>
              </w:rPr>
            </w:pPr>
            <w:r w:rsidRPr="00096ADB">
              <w:rPr>
                <w:rFonts w:ascii="Times New Roman" w:hAnsi="Times New Roman"/>
                <w:sz w:val="22"/>
                <w:szCs w:val="22"/>
              </w:rPr>
              <w:t xml:space="preserve">CHÚ THÍCH 7: Lưu lượng nước cho chữa cháy ngoài nhà cho cơ sở lưu trữ công-ten-nơ có hàng hóa phụ thuộc vào số lượng công-ten-nơ, được lấy như sau: </w:t>
            </w:r>
          </w:p>
          <w:p w14:paraId="7F6FD90D" w14:textId="77777777" w:rsidR="00310FA7" w:rsidRPr="00096ADB" w:rsidRDefault="00310FA7" w:rsidP="0090624E">
            <w:pPr>
              <w:jc w:val="both"/>
              <w:rPr>
                <w:rFonts w:ascii="Times New Roman" w:hAnsi="Times New Roman"/>
                <w:sz w:val="22"/>
                <w:szCs w:val="22"/>
                <w:lang w:val="nl-NL"/>
              </w:rPr>
            </w:pPr>
            <w:r w:rsidRPr="00096ADB">
              <w:rPr>
                <w:rFonts w:ascii="Times New Roman" w:hAnsi="Times New Roman"/>
                <w:sz w:val="22"/>
                <w:szCs w:val="22"/>
                <w:lang w:val="nl-NL"/>
              </w:rPr>
              <w:t xml:space="preserve">− Từ 30 đến 50 công-ten-nơ: lấy 15 L/s; </w:t>
            </w:r>
          </w:p>
          <w:p w14:paraId="00E6BF8A" w14:textId="77777777" w:rsidR="00310FA7" w:rsidRPr="00096ADB" w:rsidRDefault="00310FA7" w:rsidP="0090624E">
            <w:pPr>
              <w:jc w:val="both"/>
              <w:rPr>
                <w:rFonts w:ascii="Times New Roman" w:hAnsi="Times New Roman"/>
                <w:sz w:val="22"/>
                <w:szCs w:val="22"/>
                <w:lang w:val="nl-NL"/>
              </w:rPr>
            </w:pPr>
            <w:r w:rsidRPr="00096ADB">
              <w:rPr>
                <w:rFonts w:ascii="Times New Roman" w:hAnsi="Times New Roman"/>
                <w:sz w:val="22"/>
                <w:szCs w:val="22"/>
                <w:lang w:val="nl-NL"/>
              </w:rPr>
              <w:t xml:space="preserve">− Từ 51 đến 100 công-ten-nơ: lấy 20 L/s; </w:t>
            </w:r>
          </w:p>
          <w:p w14:paraId="47A042C6" w14:textId="77777777" w:rsidR="008F7946" w:rsidRPr="00096ADB" w:rsidRDefault="00310FA7" w:rsidP="0090624E">
            <w:pPr>
              <w:jc w:val="both"/>
              <w:rPr>
                <w:rFonts w:ascii="Times New Roman" w:hAnsi="Times New Roman"/>
                <w:sz w:val="22"/>
                <w:szCs w:val="22"/>
                <w:lang w:val="nl-NL"/>
              </w:rPr>
            </w:pPr>
            <w:r w:rsidRPr="00096ADB">
              <w:rPr>
                <w:rFonts w:ascii="Times New Roman" w:hAnsi="Times New Roman"/>
                <w:sz w:val="22"/>
                <w:szCs w:val="22"/>
                <w:lang w:val="nl-NL"/>
              </w:rPr>
              <w:t xml:space="preserve">− Từ 101 đến 300 công-ten-nơ: lấy 25 L/s; </w:t>
            </w:r>
          </w:p>
          <w:p w14:paraId="14AC1CF5" w14:textId="77777777" w:rsidR="008F7946" w:rsidRPr="00096ADB" w:rsidRDefault="00310FA7" w:rsidP="0090624E">
            <w:pPr>
              <w:jc w:val="both"/>
              <w:rPr>
                <w:rFonts w:ascii="Times New Roman" w:hAnsi="Times New Roman"/>
                <w:sz w:val="22"/>
                <w:szCs w:val="22"/>
                <w:lang w:val="nl-NL"/>
              </w:rPr>
            </w:pPr>
            <w:r w:rsidRPr="00096ADB">
              <w:rPr>
                <w:rFonts w:ascii="Times New Roman" w:hAnsi="Times New Roman"/>
                <w:sz w:val="22"/>
                <w:szCs w:val="22"/>
                <w:lang w:val="nl-NL"/>
              </w:rPr>
              <w:t xml:space="preserve">− Từ 301 đến 1 000 công-ten-nơ: lấy 40 L/s; </w:t>
            </w:r>
          </w:p>
          <w:p w14:paraId="2F4EAF55" w14:textId="6A2E7E31" w:rsidR="00310FA7" w:rsidRPr="00096ADB" w:rsidRDefault="00310FA7" w:rsidP="0090624E">
            <w:pPr>
              <w:jc w:val="both"/>
              <w:rPr>
                <w:rFonts w:ascii="Times New Roman" w:hAnsi="Times New Roman"/>
                <w:sz w:val="22"/>
                <w:szCs w:val="22"/>
                <w:lang w:val="nl-NL"/>
              </w:rPr>
            </w:pPr>
            <w:r w:rsidRPr="00096ADB">
              <w:rPr>
                <w:rFonts w:ascii="Times New Roman" w:hAnsi="Times New Roman"/>
                <w:sz w:val="22"/>
                <w:szCs w:val="22"/>
                <w:lang w:val="nl-NL"/>
              </w:rPr>
              <w:t xml:space="preserve">− Từ 1 001 đến 1 500 công-ten-nơ: lấy 60 L/s; </w:t>
            </w:r>
          </w:p>
          <w:p w14:paraId="78A90B12" w14:textId="77777777" w:rsidR="00310FA7" w:rsidRPr="00096ADB" w:rsidRDefault="00310FA7" w:rsidP="0090624E">
            <w:pPr>
              <w:jc w:val="both"/>
              <w:rPr>
                <w:rFonts w:ascii="Times New Roman" w:hAnsi="Times New Roman"/>
                <w:sz w:val="22"/>
                <w:szCs w:val="22"/>
                <w:lang w:val="nl-NL"/>
              </w:rPr>
            </w:pPr>
            <w:r w:rsidRPr="00096ADB">
              <w:rPr>
                <w:rFonts w:ascii="Times New Roman" w:hAnsi="Times New Roman"/>
                <w:sz w:val="22"/>
                <w:szCs w:val="22"/>
                <w:lang w:val="nl-NL"/>
              </w:rPr>
              <w:t>− Từ 1 501 đến 2 000 công-ten-nơ: lấy 80 L/s;</w:t>
            </w:r>
          </w:p>
          <w:p w14:paraId="081AA9EA" w14:textId="77777777" w:rsidR="00310FA7" w:rsidRPr="00096ADB" w:rsidRDefault="00310FA7" w:rsidP="0090624E">
            <w:pPr>
              <w:jc w:val="both"/>
              <w:rPr>
                <w:rFonts w:ascii="Times New Roman" w:hAnsi="Times New Roman"/>
                <w:sz w:val="22"/>
                <w:szCs w:val="22"/>
                <w:lang w:val="nl-NL"/>
              </w:rPr>
            </w:pPr>
            <w:r w:rsidRPr="00096ADB">
              <w:rPr>
                <w:rFonts w:ascii="Times New Roman" w:hAnsi="Times New Roman"/>
                <w:sz w:val="22"/>
                <w:szCs w:val="22"/>
                <w:lang w:val="nl-NL"/>
              </w:rPr>
              <w:t xml:space="preserve"> − Nhiều hơn 2 000 công-ten-nơ: lấy 100 L/s; </w:t>
            </w:r>
          </w:p>
          <w:p w14:paraId="2B20663D" w14:textId="77777777" w:rsidR="00E67A58" w:rsidRPr="00096ADB" w:rsidRDefault="00310FA7" w:rsidP="0090624E">
            <w:pPr>
              <w:jc w:val="both"/>
              <w:rPr>
                <w:rFonts w:ascii="Times New Roman" w:hAnsi="Times New Roman"/>
                <w:sz w:val="22"/>
                <w:szCs w:val="22"/>
                <w:lang w:val="nl-NL"/>
              </w:rPr>
            </w:pPr>
            <w:r w:rsidRPr="00096ADB">
              <w:rPr>
                <w:rFonts w:ascii="Times New Roman" w:hAnsi="Times New Roman"/>
                <w:sz w:val="22"/>
                <w:szCs w:val="22"/>
                <w:lang w:val="nl-NL"/>
              </w:rPr>
              <w:t xml:space="preserve">CHÚ THÍCH 8: Lưu lượng nước cho chữa cháy ngoài nhà cho nhà kho cố định chứa vật liệu nổ, tiền chất thuốc nổ công nghiệp, vũ khí, công cụ hỗ trợ; hầm giao thông đường bộ; trạm biến áp; được lấy tối thiểu 10 L/s; </w:t>
            </w:r>
          </w:p>
          <w:p w14:paraId="18524810" w14:textId="53DEF316" w:rsidR="00310FA7" w:rsidRPr="00096ADB" w:rsidRDefault="00310FA7" w:rsidP="0090624E">
            <w:pPr>
              <w:jc w:val="both"/>
              <w:rPr>
                <w:rFonts w:ascii="Times New Roman" w:hAnsi="Times New Roman"/>
                <w:sz w:val="22"/>
                <w:szCs w:val="22"/>
                <w:lang w:val="nl-NL"/>
              </w:rPr>
            </w:pPr>
            <w:r w:rsidRPr="00096ADB">
              <w:rPr>
                <w:rFonts w:ascii="Times New Roman" w:hAnsi="Times New Roman"/>
                <w:sz w:val="22"/>
                <w:szCs w:val="22"/>
                <w:lang w:val="nl-NL"/>
              </w:rPr>
              <w:t>CHÚ THÍCH 9: Lưu lượng nước cho chữa cháy ngoài nhà cho nhà máy nhiệt điện, nhà máy lọc dầu; nhà máy lọc, hóa dầu; nhà máy chế biến khí; nhà máy sản xuất nhiên liệu sinh học; kho chứa dầu mỏ, sản phẩm dầu mỏ; kho chứa khí hóa lỏng; cả</w:t>
            </w:r>
          </w:p>
          <w:p w14:paraId="7BE0F779" w14:textId="53148F4A" w:rsidR="00310FA7" w:rsidRPr="00096ADB" w:rsidRDefault="00310FA7" w:rsidP="0090624E">
            <w:pPr>
              <w:jc w:val="both"/>
              <w:rPr>
                <w:rFonts w:ascii="Times New Roman" w:hAnsi="Times New Roman"/>
                <w:b/>
                <w:bCs/>
                <w:sz w:val="22"/>
                <w:szCs w:val="22"/>
                <w:lang w:val="nl-NL"/>
              </w:rPr>
            </w:pPr>
            <w:r w:rsidRPr="00096ADB">
              <w:rPr>
                <w:rFonts w:ascii="Times New Roman" w:hAnsi="Times New Roman"/>
                <w:b/>
                <w:bCs/>
                <w:sz w:val="22"/>
                <w:szCs w:val="22"/>
                <w:lang w:val="nl-NL"/>
              </w:rPr>
              <w:t>Bảng H.3 – Lưu lượng nước cho chữa cháy ngoài nhà cho nhà nhóm F5 có lỗ mở trên mái không phụ thuộc vào chiều rộng của nhà, cũng như nhà không có lỗ mở trên mái có chiều rộng nhà không lớn hơn 60 m</w:t>
            </w:r>
          </w:p>
          <w:p w14:paraId="6454A00F" w14:textId="77777777" w:rsidR="00310FA7" w:rsidRPr="00096ADB" w:rsidRDefault="00310FA7" w:rsidP="0090624E">
            <w:pPr>
              <w:jc w:val="both"/>
              <w:rPr>
                <w:rFonts w:ascii="Times New Roman" w:hAnsi="Times New Roman"/>
                <w:b/>
                <w:bCs/>
                <w:sz w:val="22"/>
                <w:szCs w:val="22"/>
                <w:lang w:val="nl-NL"/>
              </w:rPr>
            </w:pPr>
          </w:p>
          <w:tbl>
            <w:tblPr>
              <w:tblStyle w:val="TableGrid"/>
              <w:tblW w:w="7060" w:type="dxa"/>
              <w:jc w:val="center"/>
              <w:tblLayout w:type="fixed"/>
              <w:tblLook w:val="04A0" w:firstRow="1" w:lastRow="0" w:firstColumn="1" w:lastColumn="0" w:noHBand="0" w:noVBand="1"/>
            </w:tblPr>
            <w:tblGrid>
              <w:gridCol w:w="753"/>
              <w:gridCol w:w="709"/>
              <w:gridCol w:w="851"/>
              <w:gridCol w:w="473"/>
              <w:gridCol w:w="598"/>
              <w:gridCol w:w="652"/>
              <w:gridCol w:w="574"/>
              <w:gridCol w:w="653"/>
              <w:gridCol w:w="574"/>
              <w:gridCol w:w="652"/>
              <w:gridCol w:w="571"/>
            </w:tblGrid>
            <w:tr w:rsidR="00096ADB" w:rsidRPr="0090624E" w14:paraId="3777F1C4" w14:textId="77777777" w:rsidTr="006F4D8F">
              <w:trPr>
                <w:trHeight w:val="20"/>
                <w:jc w:val="center"/>
              </w:trPr>
              <w:tc>
                <w:tcPr>
                  <w:tcW w:w="753" w:type="dxa"/>
                  <w:vMerge w:val="restart"/>
                </w:tcPr>
                <w:p w14:paraId="0BEC2DFE" w14:textId="77777777" w:rsidR="00310FA7" w:rsidRPr="00096ADB" w:rsidRDefault="00310FA7" w:rsidP="0090624E">
                  <w:pPr>
                    <w:pStyle w:val="TBColumnHead"/>
                    <w:spacing w:before="0" w:after="0"/>
                    <w:jc w:val="both"/>
                    <w:rPr>
                      <w:rFonts w:ascii="Times New Roman" w:hAnsi="Times New Roman" w:cs="Times New Roman"/>
                      <w:szCs w:val="22"/>
                    </w:rPr>
                  </w:pPr>
                  <w:r w:rsidRPr="00096ADB">
                    <w:rPr>
                      <w:rFonts w:ascii="Times New Roman" w:hAnsi="Times New Roman" w:cs="Times New Roman"/>
                      <w:szCs w:val="22"/>
                    </w:rPr>
                    <w:t>Bậc chịu lửa của nhà</w:t>
                  </w:r>
                </w:p>
              </w:tc>
              <w:tc>
                <w:tcPr>
                  <w:tcW w:w="709" w:type="dxa"/>
                  <w:vMerge w:val="restart"/>
                </w:tcPr>
                <w:p w14:paraId="7EAD30E7" w14:textId="77777777" w:rsidR="00310FA7" w:rsidRPr="00096ADB" w:rsidRDefault="00310FA7" w:rsidP="0090624E">
                  <w:pPr>
                    <w:pStyle w:val="TBColumnHead"/>
                    <w:spacing w:before="0" w:after="0"/>
                    <w:jc w:val="both"/>
                    <w:rPr>
                      <w:rFonts w:ascii="Times New Roman" w:hAnsi="Times New Roman" w:cs="Times New Roman"/>
                      <w:szCs w:val="22"/>
                    </w:rPr>
                  </w:pPr>
                  <w:r w:rsidRPr="00096ADB">
                    <w:rPr>
                      <w:rFonts w:ascii="Times New Roman" w:hAnsi="Times New Roman" w:cs="Times New Roman"/>
                      <w:szCs w:val="22"/>
                    </w:rPr>
                    <w:t>Cấp nguy hiểm cháy kết cấu của nhà</w:t>
                  </w:r>
                </w:p>
              </w:tc>
              <w:tc>
                <w:tcPr>
                  <w:tcW w:w="851" w:type="dxa"/>
                  <w:vMerge w:val="restart"/>
                </w:tcPr>
                <w:p w14:paraId="553A00A2" w14:textId="77777777" w:rsidR="00310FA7" w:rsidRPr="00096ADB" w:rsidRDefault="00310FA7" w:rsidP="0090624E">
                  <w:pPr>
                    <w:pStyle w:val="TBColumnHead"/>
                    <w:spacing w:before="0" w:after="0"/>
                    <w:jc w:val="both"/>
                    <w:rPr>
                      <w:rFonts w:ascii="Times New Roman" w:hAnsi="Times New Roman" w:cs="Times New Roman"/>
                      <w:szCs w:val="22"/>
                    </w:rPr>
                  </w:pPr>
                  <w:r w:rsidRPr="00096ADB">
                    <w:rPr>
                      <w:rFonts w:ascii="Times New Roman" w:hAnsi="Times New Roman" w:cs="Times New Roman"/>
                      <w:szCs w:val="22"/>
                    </w:rPr>
                    <w:t>Hạng nguy hiểm cháy và cháy nổ của nhà</w:t>
                  </w:r>
                </w:p>
              </w:tc>
              <w:tc>
                <w:tcPr>
                  <w:tcW w:w="4747" w:type="dxa"/>
                  <w:gridSpan w:val="8"/>
                </w:tcPr>
                <w:p w14:paraId="2D37244A" w14:textId="77777777" w:rsidR="00310FA7" w:rsidRPr="00096ADB" w:rsidRDefault="00310FA7" w:rsidP="0090624E">
                  <w:pPr>
                    <w:pStyle w:val="TBColumnHead"/>
                    <w:spacing w:before="0" w:after="0"/>
                    <w:jc w:val="both"/>
                    <w:rPr>
                      <w:rFonts w:ascii="Times New Roman" w:hAnsi="Times New Roman" w:cs="Times New Roman"/>
                      <w:szCs w:val="22"/>
                      <w:vertAlign w:val="subscript"/>
                    </w:rPr>
                  </w:pPr>
                  <w:r w:rsidRPr="00096ADB">
                    <w:rPr>
                      <w:rFonts w:ascii="Times New Roman" w:hAnsi="Times New Roman" w:cs="Times New Roman"/>
                      <w:szCs w:val="22"/>
                    </w:rPr>
                    <w:t xml:space="preserve">Lưu lượng nước cho chữa cháy ngoài nhà đối với nhà có lỗ mở trên mái không phụ thuộc vào chiều rộng của nhà, cũng như nhà không có lỗ mở trên mái có chiều rộng không lớn hơn 60 m, tính cho 1 đám cháy, </w:t>
                  </w:r>
                  <w:r w:rsidRPr="00096ADB">
                    <w:rPr>
                      <w:rFonts w:ascii="Times New Roman" w:hAnsi="Times New Roman" w:cs="Times New Roman"/>
                      <w:b w:val="0"/>
                      <w:szCs w:val="22"/>
                    </w:rPr>
                    <w:t>L/s</w:t>
                  </w:r>
                  <w:r w:rsidRPr="00096ADB">
                    <w:rPr>
                      <w:rFonts w:ascii="Times New Roman" w:hAnsi="Times New Roman" w:cs="Times New Roman"/>
                      <w:szCs w:val="22"/>
                    </w:rPr>
                    <w:t xml:space="preserve">, theo khối tích nhà, </w:t>
                  </w:r>
                  <w:r w:rsidRPr="00096ADB">
                    <w:rPr>
                      <w:rFonts w:ascii="Times New Roman" w:hAnsi="Times New Roman" w:cs="Times New Roman"/>
                      <w:b w:val="0"/>
                      <w:szCs w:val="22"/>
                    </w:rPr>
                    <w:t>1 000 m</w:t>
                  </w:r>
                  <w:r w:rsidRPr="00096ADB">
                    <w:rPr>
                      <w:rFonts w:ascii="Times New Roman" w:hAnsi="Times New Roman" w:cs="Times New Roman"/>
                      <w:b w:val="0"/>
                      <w:szCs w:val="22"/>
                      <w:vertAlign w:val="superscript"/>
                    </w:rPr>
                    <w:t>3</w:t>
                  </w:r>
                  <w:r w:rsidRPr="00096ADB">
                    <w:rPr>
                      <w:rFonts w:ascii="Times New Roman" w:hAnsi="Times New Roman" w:cs="Times New Roman"/>
                      <w:b w:val="0"/>
                      <w:szCs w:val="22"/>
                      <w:vertAlign w:val="subscript"/>
                    </w:rPr>
                    <w:t xml:space="preserve"> </w:t>
                  </w:r>
                </w:p>
              </w:tc>
            </w:tr>
            <w:tr w:rsidR="00096ADB" w:rsidRPr="0090624E" w14:paraId="043E2DD2" w14:textId="77777777" w:rsidTr="006F4D8F">
              <w:trPr>
                <w:trHeight w:val="20"/>
                <w:jc w:val="center"/>
              </w:trPr>
              <w:tc>
                <w:tcPr>
                  <w:tcW w:w="753" w:type="dxa"/>
                  <w:vMerge/>
                </w:tcPr>
                <w:p w14:paraId="0F82BF9A" w14:textId="77777777" w:rsidR="00310FA7" w:rsidRPr="00096ADB" w:rsidRDefault="00310FA7" w:rsidP="0090624E">
                  <w:pPr>
                    <w:rPr>
                      <w:rFonts w:ascii="Times New Roman" w:hAnsi="Times New Roman"/>
                      <w:sz w:val="22"/>
                      <w:lang w:val="vi-VN"/>
                    </w:rPr>
                  </w:pPr>
                </w:p>
              </w:tc>
              <w:tc>
                <w:tcPr>
                  <w:tcW w:w="709" w:type="dxa"/>
                  <w:vMerge/>
                </w:tcPr>
                <w:p w14:paraId="25FD30CB" w14:textId="77777777" w:rsidR="00310FA7" w:rsidRPr="00096ADB" w:rsidRDefault="00310FA7" w:rsidP="0090624E">
                  <w:pPr>
                    <w:rPr>
                      <w:rFonts w:ascii="Times New Roman" w:hAnsi="Times New Roman"/>
                      <w:sz w:val="22"/>
                      <w:lang w:val="vi-VN"/>
                    </w:rPr>
                  </w:pPr>
                </w:p>
              </w:tc>
              <w:tc>
                <w:tcPr>
                  <w:tcW w:w="851" w:type="dxa"/>
                  <w:vMerge/>
                </w:tcPr>
                <w:p w14:paraId="7D4597E9" w14:textId="77777777" w:rsidR="00310FA7" w:rsidRPr="00096ADB" w:rsidRDefault="00310FA7" w:rsidP="0090624E">
                  <w:pPr>
                    <w:rPr>
                      <w:rFonts w:ascii="Times New Roman" w:hAnsi="Times New Roman"/>
                      <w:sz w:val="22"/>
                      <w:lang w:val="vi-VN"/>
                    </w:rPr>
                  </w:pPr>
                </w:p>
              </w:tc>
              <w:tc>
                <w:tcPr>
                  <w:tcW w:w="473" w:type="dxa"/>
                </w:tcPr>
                <w:p w14:paraId="71E1C060" w14:textId="77777777" w:rsidR="00310FA7" w:rsidRPr="00096ADB" w:rsidRDefault="00310FA7" w:rsidP="0090624E">
                  <w:pPr>
                    <w:pStyle w:val="TBColumncenter"/>
                    <w:jc w:val="both"/>
                    <w:rPr>
                      <w:lang w:val="vi-VN"/>
                    </w:rPr>
                  </w:pPr>
                  <w:r w:rsidRPr="00096ADB">
                    <w:rPr>
                      <w:lang w:val="vi-VN"/>
                    </w:rPr>
                    <w:t>≤ 3</w:t>
                  </w:r>
                </w:p>
              </w:tc>
              <w:tc>
                <w:tcPr>
                  <w:tcW w:w="598" w:type="dxa"/>
                </w:tcPr>
                <w:p w14:paraId="7C9E1117" w14:textId="77777777" w:rsidR="00310FA7" w:rsidRPr="00096ADB" w:rsidRDefault="00310FA7" w:rsidP="0090624E">
                  <w:pPr>
                    <w:pStyle w:val="TBColumncenter"/>
                    <w:jc w:val="both"/>
                    <w:rPr>
                      <w:lang w:val="vi-VN"/>
                    </w:rPr>
                  </w:pPr>
                  <w:r w:rsidRPr="00096ADB">
                    <w:rPr>
                      <w:lang w:val="vi-VN"/>
                    </w:rPr>
                    <w:t>&gt; 3 và</w:t>
                  </w:r>
                  <w:r w:rsidRPr="00096ADB">
                    <w:rPr>
                      <w:lang w:val="vi-VN"/>
                    </w:rPr>
                    <w:br/>
                    <w:t>≤ 5</w:t>
                  </w:r>
                </w:p>
              </w:tc>
              <w:tc>
                <w:tcPr>
                  <w:tcW w:w="652" w:type="dxa"/>
                </w:tcPr>
                <w:p w14:paraId="5702A70D" w14:textId="77777777" w:rsidR="00310FA7" w:rsidRPr="00096ADB" w:rsidRDefault="00310FA7" w:rsidP="0090624E">
                  <w:pPr>
                    <w:pStyle w:val="TBColumncenter"/>
                    <w:jc w:val="both"/>
                    <w:rPr>
                      <w:lang w:val="vi-VN"/>
                    </w:rPr>
                  </w:pPr>
                  <w:r w:rsidRPr="00096ADB">
                    <w:rPr>
                      <w:lang w:val="vi-VN"/>
                    </w:rPr>
                    <w:t>&gt; 5 và</w:t>
                  </w:r>
                  <w:r w:rsidRPr="00096ADB">
                    <w:rPr>
                      <w:lang w:val="vi-VN"/>
                    </w:rPr>
                    <w:br/>
                    <w:t>≤ 20</w:t>
                  </w:r>
                </w:p>
              </w:tc>
              <w:tc>
                <w:tcPr>
                  <w:tcW w:w="574" w:type="dxa"/>
                </w:tcPr>
                <w:p w14:paraId="1BCF75C4" w14:textId="77777777" w:rsidR="00310FA7" w:rsidRPr="00096ADB" w:rsidRDefault="00310FA7" w:rsidP="0090624E">
                  <w:pPr>
                    <w:pStyle w:val="TBColumncenter"/>
                    <w:jc w:val="both"/>
                    <w:rPr>
                      <w:lang w:val="vi-VN"/>
                    </w:rPr>
                  </w:pPr>
                  <w:r w:rsidRPr="00096ADB">
                    <w:rPr>
                      <w:lang w:val="vi-VN"/>
                    </w:rPr>
                    <w:t xml:space="preserve">&gt; 20 và </w:t>
                  </w:r>
                  <w:r w:rsidRPr="00096ADB">
                    <w:rPr>
                      <w:lang w:val="vi-VN"/>
                    </w:rPr>
                    <w:br/>
                    <w:t>≤ 50</w:t>
                  </w:r>
                </w:p>
              </w:tc>
              <w:tc>
                <w:tcPr>
                  <w:tcW w:w="653" w:type="dxa"/>
                </w:tcPr>
                <w:p w14:paraId="00E5A418" w14:textId="77777777" w:rsidR="00310FA7" w:rsidRPr="00096ADB" w:rsidRDefault="00310FA7" w:rsidP="0090624E">
                  <w:pPr>
                    <w:pStyle w:val="TBColumncenter"/>
                    <w:jc w:val="both"/>
                    <w:rPr>
                      <w:lang w:val="vi-VN"/>
                    </w:rPr>
                  </w:pPr>
                  <w:r w:rsidRPr="00096ADB">
                    <w:rPr>
                      <w:lang w:val="vi-VN"/>
                    </w:rPr>
                    <w:t xml:space="preserve">&gt; 50 và </w:t>
                  </w:r>
                  <w:r w:rsidRPr="00096ADB">
                    <w:rPr>
                      <w:lang w:val="vi-VN"/>
                    </w:rPr>
                    <w:br/>
                    <w:t>≤ 200</w:t>
                  </w:r>
                </w:p>
              </w:tc>
              <w:tc>
                <w:tcPr>
                  <w:tcW w:w="574" w:type="dxa"/>
                </w:tcPr>
                <w:p w14:paraId="04D4CF90" w14:textId="77777777" w:rsidR="00310FA7" w:rsidRPr="00096ADB" w:rsidRDefault="00310FA7" w:rsidP="0090624E">
                  <w:pPr>
                    <w:pStyle w:val="TBColumncenter"/>
                    <w:jc w:val="both"/>
                    <w:rPr>
                      <w:lang w:val="vi-VN"/>
                    </w:rPr>
                  </w:pPr>
                  <w:r w:rsidRPr="00096ADB">
                    <w:rPr>
                      <w:lang w:val="vi-VN"/>
                    </w:rPr>
                    <w:t xml:space="preserve">&gt; 200 và </w:t>
                  </w:r>
                  <w:r w:rsidRPr="00096ADB">
                    <w:rPr>
                      <w:lang w:val="vi-VN"/>
                    </w:rPr>
                    <w:br/>
                    <w:t>≤ 400</w:t>
                  </w:r>
                </w:p>
              </w:tc>
              <w:tc>
                <w:tcPr>
                  <w:tcW w:w="652" w:type="dxa"/>
                </w:tcPr>
                <w:p w14:paraId="732B8C8B" w14:textId="77777777" w:rsidR="00310FA7" w:rsidRPr="00096ADB" w:rsidRDefault="00310FA7" w:rsidP="0090624E">
                  <w:pPr>
                    <w:pStyle w:val="TBColumncenter"/>
                    <w:jc w:val="both"/>
                    <w:rPr>
                      <w:lang w:val="vi-VN"/>
                    </w:rPr>
                  </w:pPr>
                  <w:r w:rsidRPr="00096ADB">
                    <w:rPr>
                      <w:lang w:val="vi-VN"/>
                    </w:rPr>
                    <w:t xml:space="preserve">&gt; 400 và </w:t>
                  </w:r>
                  <w:r w:rsidRPr="00096ADB">
                    <w:rPr>
                      <w:lang w:val="vi-VN"/>
                    </w:rPr>
                    <w:br/>
                    <w:t>≤ 600</w:t>
                  </w:r>
                </w:p>
              </w:tc>
              <w:tc>
                <w:tcPr>
                  <w:tcW w:w="571" w:type="dxa"/>
                </w:tcPr>
                <w:p w14:paraId="68BBB5E6" w14:textId="77777777" w:rsidR="00310FA7" w:rsidRPr="00096ADB" w:rsidRDefault="00310FA7" w:rsidP="0090624E">
                  <w:pPr>
                    <w:pStyle w:val="TBColumncenter"/>
                    <w:jc w:val="both"/>
                    <w:rPr>
                      <w:lang w:val="vi-VN"/>
                    </w:rPr>
                  </w:pPr>
                  <w:r w:rsidRPr="00096ADB">
                    <w:rPr>
                      <w:lang w:val="vi-VN"/>
                    </w:rPr>
                    <w:t xml:space="preserve">&gt; 600 </w:t>
                  </w:r>
                </w:p>
              </w:tc>
            </w:tr>
            <w:tr w:rsidR="00096ADB" w:rsidRPr="0090624E" w14:paraId="6DC20D4E" w14:textId="77777777" w:rsidTr="006F4D8F">
              <w:trPr>
                <w:trHeight w:val="20"/>
                <w:jc w:val="center"/>
              </w:trPr>
              <w:tc>
                <w:tcPr>
                  <w:tcW w:w="753" w:type="dxa"/>
                </w:tcPr>
                <w:p w14:paraId="70D40977" w14:textId="77777777" w:rsidR="00310FA7" w:rsidRPr="00096ADB" w:rsidRDefault="00310FA7" w:rsidP="0090624E">
                  <w:pPr>
                    <w:pStyle w:val="TBColumncenter"/>
                    <w:jc w:val="both"/>
                    <w:rPr>
                      <w:spacing w:val="-4"/>
                      <w:lang w:val="vi-VN"/>
                    </w:rPr>
                  </w:pPr>
                  <w:r w:rsidRPr="00096ADB">
                    <w:rPr>
                      <w:spacing w:val="-4"/>
                      <w:lang w:val="vi-VN"/>
                    </w:rPr>
                    <w:lastRenderedPageBreak/>
                    <w:t>I và II</w:t>
                  </w:r>
                </w:p>
              </w:tc>
              <w:tc>
                <w:tcPr>
                  <w:tcW w:w="709" w:type="dxa"/>
                </w:tcPr>
                <w:p w14:paraId="117BFB91" w14:textId="77777777" w:rsidR="00310FA7" w:rsidRPr="00096ADB" w:rsidRDefault="00310FA7" w:rsidP="0090624E">
                  <w:pPr>
                    <w:pStyle w:val="TBColumncenter"/>
                    <w:jc w:val="both"/>
                    <w:rPr>
                      <w:lang w:val="vi-VN"/>
                    </w:rPr>
                  </w:pPr>
                  <w:r w:rsidRPr="00096ADB">
                    <w:rPr>
                      <w:lang w:val="vi-VN"/>
                    </w:rPr>
                    <w:t xml:space="preserve">S0, S1 </w:t>
                  </w:r>
                </w:p>
              </w:tc>
              <w:tc>
                <w:tcPr>
                  <w:tcW w:w="851" w:type="dxa"/>
                </w:tcPr>
                <w:p w14:paraId="5C6E9B5A" w14:textId="77777777" w:rsidR="00310FA7" w:rsidRPr="00096ADB" w:rsidRDefault="00310FA7" w:rsidP="0090624E">
                  <w:pPr>
                    <w:pStyle w:val="TBColumncenter"/>
                    <w:jc w:val="both"/>
                    <w:rPr>
                      <w:lang w:val="vi-VN"/>
                    </w:rPr>
                  </w:pPr>
                  <w:r w:rsidRPr="00096ADB">
                    <w:rPr>
                      <w:lang w:val="vi-VN"/>
                    </w:rPr>
                    <w:t>D, E</w:t>
                  </w:r>
                </w:p>
              </w:tc>
              <w:tc>
                <w:tcPr>
                  <w:tcW w:w="473" w:type="dxa"/>
                </w:tcPr>
                <w:p w14:paraId="1A4AB5F2" w14:textId="77777777" w:rsidR="00310FA7" w:rsidRPr="00096ADB" w:rsidRDefault="00310FA7" w:rsidP="0090624E">
                  <w:pPr>
                    <w:pStyle w:val="TBColumncenter"/>
                    <w:jc w:val="both"/>
                    <w:rPr>
                      <w:lang w:val="vi-VN"/>
                    </w:rPr>
                  </w:pPr>
                  <w:r w:rsidRPr="00096ADB">
                    <w:rPr>
                      <w:lang w:val="vi-VN"/>
                    </w:rPr>
                    <w:t>10</w:t>
                  </w:r>
                </w:p>
              </w:tc>
              <w:tc>
                <w:tcPr>
                  <w:tcW w:w="598" w:type="dxa"/>
                </w:tcPr>
                <w:p w14:paraId="3F32CE1F" w14:textId="77777777" w:rsidR="00310FA7" w:rsidRPr="00096ADB" w:rsidRDefault="00310FA7" w:rsidP="0090624E">
                  <w:pPr>
                    <w:pStyle w:val="TBColumncenter"/>
                    <w:jc w:val="both"/>
                    <w:rPr>
                      <w:lang w:val="vi-VN"/>
                    </w:rPr>
                  </w:pPr>
                  <w:r w:rsidRPr="00096ADB">
                    <w:rPr>
                      <w:lang w:val="vi-VN"/>
                    </w:rPr>
                    <w:t>10</w:t>
                  </w:r>
                </w:p>
              </w:tc>
              <w:tc>
                <w:tcPr>
                  <w:tcW w:w="652" w:type="dxa"/>
                </w:tcPr>
                <w:p w14:paraId="1B1A407F" w14:textId="77777777" w:rsidR="00310FA7" w:rsidRPr="00096ADB" w:rsidRDefault="00310FA7" w:rsidP="0090624E">
                  <w:pPr>
                    <w:pStyle w:val="TBColumncenter"/>
                    <w:jc w:val="both"/>
                    <w:rPr>
                      <w:lang w:val="vi-VN"/>
                    </w:rPr>
                  </w:pPr>
                  <w:r w:rsidRPr="00096ADB">
                    <w:rPr>
                      <w:lang w:val="vi-VN"/>
                    </w:rPr>
                    <w:t>10</w:t>
                  </w:r>
                </w:p>
              </w:tc>
              <w:tc>
                <w:tcPr>
                  <w:tcW w:w="574" w:type="dxa"/>
                </w:tcPr>
                <w:p w14:paraId="59291BAE" w14:textId="77777777" w:rsidR="00310FA7" w:rsidRPr="00096ADB" w:rsidRDefault="00310FA7" w:rsidP="0090624E">
                  <w:pPr>
                    <w:pStyle w:val="TBColumncenter"/>
                    <w:jc w:val="both"/>
                    <w:rPr>
                      <w:lang w:val="vi-VN"/>
                    </w:rPr>
                  </w:pPr>
                  <w:r w:rsidRPr="00096ADB">
                    <w:rPr>
                      <w:lang w:val="vi-VN"/>
                    </w:rPr>
                    <w:t>10</w:t>
                  </w:r>
                </w:p>
              </w:tc>
              <w:tc>
                <w:tcPr>
                  <w:tcW w:w="653" w:type="dxa"/>
                </w:tcPr>
                <w:p w14:paraId="1917D05C" w14:textId="77777777" w:rsidR="00310FA7" w:rsidRPr="00096ADB" w:rsidRDefault="00310FA7" w:rsidP="0090624E">
                  <w:pPr>
                    <w:pStyle w:val="TBColumncenter"/>
                    <w:jc w:val="both"/>
                    <w:rPr>
                      <w:lang w:val="vi-VN"/>
                    </w:rPr>
                  </w:pPr>
                  <w:r w:rsidRPr="00096ADB">
                    <w:rPr>
                      <w:lang w:val="vi-VN"/>
                    </w:rPr>
                    <w:t>15</w:t>
                  </w:r>
                </w:p>
              </w:tc>
              <w:tc>
                <w:tcPr>
                  <w:tcW w:w="574" w:type="dxa"/>
                </w:tcPr>
                <w:p w14:paraId="41A10D59" w14:textId="77777777" w:rsidR="00310FA7" w:rsidRPr="00096ADB" w:rsidRDefault="00310FA7" w:rsidP="0090624E">
                  <w:pPr>
                    <w:pStyle w:val="TBColumncenter"/>
                    <w:jc w:val="both"/>
                    <w:rPr>
                      <w:lang w:val="vi-VN"/>
                    </w:rPr>
                  </w:pPr>
                  <w:r w:rsidRPr="00096ADB">
                    <w:rPr>
                      <w:lang w:val="vi-VN"/>
                    </w:rPr>
                    <w:t>20</w:t>
                  </w:r>
                </w:p>
              </w:tc>
              <w:tc>
                <w:tcPr>
                  <w:tcW w:w="652" w:type="dxa"/>
                </w:tcPr>
                <w:p w14:paraId="5A89E473" w14:textId="77777777" w:rsidR="00310FA7" w:rsidRPr="00096ADB" w:rsidRDefault="00310FA7" w:rsidP="0090624E">
                  <w:pPr>
                    <w:pStyle w:val="TBColumncenter"/>
                    <w:jc w:val="both"/>
                    <w:rPr>
                      <w:lang w:val="vi-VN"/>
                    </w:rPr>
                  </w:pPr>
                  <w:r w:rsidRPr="00096ADB">
                    <w:rPr>
                      <w:lang w:val="vi-VN"/>
                    </w:rPr>
                    <w:t>25</w:t>
                  </w:r>
                </w:p>
              </w:tc>
              <w:tc>
                <w:tcPr>
                  <w:tcW w:w="571" w:type="dxa"/>
                </w:tcPr>
                <w:p w14:paraId="770DF6CD" w14:textId="77777777" w:rsidR="00310FA7" w:rsidRPr="00096ADB" w:rsidRDefault="00310FA7" w:rsidP="0090624E">
                  <w:pPr>
                    <w:pStyle w:val="TBColumncenter"/>
                    <w:jc w:val="both"/>
                    <w:rPr>
                      <w:lang w:val="vi-VN"/>
                    </w:rPr>
                  </w:pPr>
                  <w:r w:rsidRPr="00096ADB">
                    <w:rPr>
                      <w:lang w:val="vi-VN"/>
                    </w:rPr>
                    <w:t>35</w:t>
                  </w:r>
                </w:p>
              </w:tc>
            </w:tr>
            <w:tr w:rsidR="00096ADB" w:rsidRPr="0090624E" w14:paraId="063EE536" w14:textId="77777777" w:rsidTr="006F4D8F">
              <w:trPr>
                <w:trHeight w:val="20"/>
                <w:jc w:val="center"/>
              </w:trPr>
              <w:tc>
                <w:tcPr>
                  <w:tcW w:w="753" w:type="dxa"/>
                </w:tcPr>
                <w:p w14:paraId="48856CD6" w14:textId="77777777" w:rsidR="00310FA7" w:rsidRPr="00096ADB" w:rsidRDefault="00310FA7" w:rsidP="0090624E">
                  <w:pPr>
                    <w:pStyle w:val="TBColumncenter"/>
                    <w:jc w:val="both"/>
                    <w:rPr>
                      <w:spacing w:val="-4"/>
                      <w:lang w:val="vi-VN"/>
                    </w:rPr>
                  </w:pPr>
                  <w:r w:rsidRPr="00096ADB">
                    <w:rPr>
                      <w:spacing w:val="-4"/>
                      <w:lang w:val="vi-VN"/>
                    </w:rPr>
                    <w:t>I và II</w:t>
                  </w:r>
                </w:p>
              </w:tc>
              <w:tc>
                <w:tcPr>
                  <w:tcW w:w="709" w:type="dxa"/>
                </w:tcPr>
                <w:p w14:paraId="41AD1F31" w14:textId="77777777" w:rsidR="00310FA7" w:rsidRPr="00096ADB" w:rsidRDefault="00310FA7" w:rsidP="0090624E">
                  <w:pPr>
                    <w:pStyle w:val="TBColumncenter"/>
                    <w:jc w:val="both"/>
                    <w:rPr>
                      <w:lang w:val="vi-VN"/>
                    </w:rPr>
                  </w:pPr>
                  <w:r w:rsidRPr="00096ADB">
                    <w:rPr>
                      <w:lang w:val="vi-VN"/>
                    </w:rPr>
                    <w:t xml:space="preserve">S0, S1 </w:t>
                  </w:r>
                </w:p>
              </w:tc>
              <w:tc>
                <w:tcPr>
                  <w:tcW w:w="851" w:type="dxa"/>
                </w:tcPr>
                <w:p w14:paraId="29925F49" w14:textId="77777777" w:rsidR="00310FA7" w:rsidRPr="00096ADB" w:rsidRDefault="00310FA7" w:rsidP="0090624E">
                  <w:pPr>
                    <w:pStyle w:val="TBColumncenter"/>
                    <w:jc w:val="both"/>
                    <w:rPr>
                      <w:lang w:val="vi-VN"/>
                    </w:rPr>
                  </w:pPr>
                  <w:r w:rsidRPr="00096ADB">
                    <w:rPr>
                      <w:lang w:val="vi-VN"/>
                    </w:rPr>
                    <w:t>A, B, C</w:t>
                  </w:r>
                </w:p>
              </w:tc>
              <w:tc>
                <w:tcPr>
                  <w:tcW w:w="473" w:type="dxa"/>
                </w:tcPr>
                <w:p w14:paraId="6F5E4E1B" w14:textId="77777777" w:rsidR="00310FA7" w:rsidRPr="00096ADB" w:rsidRDefault="00310FA7" w:rsidP="0090624E">
                  <w:pPr>
                    <w:pStyle w:val="TBColumncenter"/>
                    <w:jc w:val="both"/>
                    <w:rPr>
                      <w:lang w:val="vi-VN"/>
                    </w:rPr>
                  </w:pPr>
                  <w:r w:rsidRPr="00096ADB">
                    <w:rPr>
                      <w:lang w:val="vi-VN"/>
                    </w:rPr>
                    <w:t>10</w:t>
                  </w:r>
                </w:p>
              </w:tc>
              <w:tc>
                <w:tcPr>
                  <w:tcW w:w="598" w:type="dxa"/>
                </w:tcPr>
                <w:p w14:paraId="0FE752CE" w14:textId="77777777" w:rsidR="00310FA7" w:rsidRPr="00096ADB" w:rsidRDefault="00310FA7" w:rsidP="0090624E">
                  <w:pPr>
                    <w:pStyle w:val="TBColumncenter"/>
                    <w:jc w:val="both"/>
                    <w:rPr>
                      <w:lang w:val="vi-VN"/>
                    </w:rPr>
                  </w:pPr>
                  <w:r w:rsidRPr="00096ADB">
                    <w:rPr>
                      <w:lang w:val="vi-VN"/>
                    </w:rPr>
                    <w:t>10</w:t>
                  </w:r>
                </w:p>
              </w:tc>
              <w:tc>
                <w:tcPr>
                  <w:tcW w:w="652" w:type="dxa"/>
                </w:tcPr>
                <w:p w14:paraId="38605904" w14:textId="77777777" w:rsidR="00310FA7" w:rsidRPr="00096ADB" w:rsidRDefault="00310FA7" w:rsidP="0090624E">
                  <w:pPr>
                    <w:pStyle w:val="TBColumncenter"/>
                    <w:jc w:val="both"/>
                    <w:rPr>
                      <w:lang w:val="vi-VN"/>
                    </w:rPr>
                  </w:pPr>
                  <w:r w:rsidRPr="00096ADB">
                    <w:rPr>
                      <w:lang w:val="vi-VN"/>
                    </w:rPr>
                    <w:t>15</w:t>
                  </w:r>
                </w:p>
              </w:tc>
              <w:tc>
                <w:tcPr>
                  <w:tcW w:w="574" w:type="dxa"/>
                </w:tcPr>
                <w:p w14:paraId="6343C06C" w14:textId="77777777" w:rsidR="00310FA7" w:rsidRPr="00096ADB" w:rsidRDefault="00310FA7" w:rsidP="0090624E">
                  <w:pPr>
                    <w:pStyle w:val="TBColumncenter"/>
                    <w:jc w:val="both"/>
                    <w:rPr>
                      <w:lang w:val="vi-VN"/>
                    </w:rPr>
                  </w:pPr>
                  <w:r w:rsidRPr="00096ADB">
                    <w:rPr>
                      <w:lang w:val="vi-VN"/>
                    </w:rPr>
                    <w:t>20</w:t>
                  </w:r>
                </w:p>
              </w:tc>
              <w:tc>
                <w:tcPr>
                  <w:tcW w:w="653" w:type="dxa"/>
                </w:tcPr>
                <w:p w14:paraId="3939E47F" w14:textId="77777777" w:rsidR="00310FA7" w:rsidRPr="00096ADB" w:rsidRDefault="00310FA7" w:rsidP="0090624E">
                  <w:pPr>
                    <w:pStyle w:val="TBColumncenter"/>
                    <w:jc w:val="both"/>
                    <w:rPr>
                      <w:lang w:val="vi-VN"/>
                    </w:rPr>
                  </w:pPr>
                  <w:r w:rsidRPr="00096ADB">
                    <w:rPr>
                      <w:lang w:val="vi-VN"/>
                    </w:rPr>
                    <w:t>30</w:t>
                  </w:r>
                </w:p>
              </w:tc>
              <w:tc>
                <w:tcPr>
                  <w:tcW w:w="574" w:type="dxa"/>
                </w:tcPr>
                <w:p w14:paraId="7CFFC03D" w14:textId="77777777" w:rsidR="00310FA7" w:rsidRPr="00096ADB" w:rsidRDefault="00310FA7" w:rsidP="0090624E">
                  <w:pPr>
                    <w:pStyle w:val="TBColumncenter"/>
                    <w:jc w:val="both"/>
                    <w:rPr>
                      <w:lang w:val="vi-VN"/>
                    </w:rPr>
                  </w:pPr>
                  <w:r w:rsidRPr="00096ADB">
                    <w:rPr>
                      <w:lang w:val="vi-VN"/>
                    </w:rPr>
                    <w:t>35</w:t>
                  </w:r>
                </w:p>
              </w:tc>
              <w:tc>
                <w:tcPr>
                  <w:tcW w:w="652" w:type="dxa"/>
                </w:tcPr>
                <w:p w14:paraId="7A7ED7C5" w14:textId="77777777" w:rsidR="00310FA7" w:rsidRPr="00096ADB" w:rsidRDefault="00310FA7" w:rsidP="0090624E">
                  <w:pPr>
                    <w:pStyle w:val="TBColumncenter"/>
                    <w:jc w:val="both"/>
                    <w:rPr>
                      <w:lang w:val="vi-VN"/>
                    </w:rPr>
                  </w:pPr>
                  <w:r w:rsidRPr="00096ADB">
                    <w:rPr>
                      <w:lang w:val="vi-VN"/>
                    </w:rPr>
                    <w:t>40</w:t>
                  </w:r>
                </w:p>
              </w:tc>
              <w:tc>
                <w:tcPr>
                  <w:tcW w:w="571" w:type="dxa"/>
                </w:tcPr>
                <w:p w14:paraId="6F28AB42" w14:textId="77777777" w:rsidR="00310FA7" w:rsidRPr="00096ADB" w:rsidRDefault="00310FA7" w:rsidP="0090624E">
                  <w:pPr>
                    <w:pStyle w:val="TBColumncenter"/>
                    <w:jc w:val="both"/>
                    <w:rPr>
                      <w:lang w:val="vi-VN"/>
                    </w:rPr>
                  </w:pPr>
                  <w:r w:rsidRPr="00096ADB">
                    <w:rPr>
                      <w:lang w:val="vi-VN"/>
                    </w:rPr>
                    <w:t>50</w:t>
                  </w:r>
                </w:p>
              </w:tc>
            </w:tr>
            <w:tr w:rsidR="00096ADB" w:rsidRPr="0090624E" w14:paraId="005E6E29" w14:textId="77777777" w:rsidTr="006F4D8F">
              <w:trPr>
                <w:trHeight w:val="20"/>
                <w:jc w:val="center"/>
              </w:trPr>
              <w:tc>
                <w:tcPr>
                  <w:tcW w:w="753" w:type="dxa"/>
                </w:tcPr>
                <w:p w14:paraId="35EC0130" w14:textId="77777777" w:rsidR="00310FA7" w:rsidRPr="00096ADB" w:rsidRDefault="00310FA7" w:rsidP="0090624E">
                  <w:pPr>
                    <w:pStyle w:val="TBColumncenter"/>
                    <w:jc w:val="both"/>
                    <w:rPr>
                      <w:lang w:val="vi-VN"/>
                    </w:rPr>
                  </w:pPr>
                  <w:r w:rsidRPr="00096ADB">
                    <w:rPr>
                      <w:lang w:val="vi-VN"/>
                    </w:rPr>
                    <w:t>III</w:t>
                  </w:r>
                </w:p>
              </w:tc>
              <w:tc>
                <w:tcPr>
                  <w:tcW w:w="709" w:type="dxa"/>
                </w:tcPr>
                <w:p w14:paraId="39F66D99" w14:textId="77777777" w:rsidR="00310FA7" w:rsidRPr="00096ADB" w:rsidRDefault="00310FA7" w:rsidP="0090624E">
                  <w:pPr>
                    <w:pStyle w:val="TBColumncenter"/>
                    <w:jc w:val="both"/>
                    <w:rPr>
                      <w:lang w:val="vi-VN"/>
                    </w:rPr>
                  </w:pPr>
                  <w:r w:rsidRPr="00096ADB">
                    <w:rPr>
                      <w:lang w:val="vi-VN"/>
                    </w:rPr>
                    <w:t xml:space="preserve">S0, S1 </w:t>
                  </w:r>
                </w:p>
              </w:tc>
              <w:tc>
                <w:tcPr>
                  <w:tcW w:w="851" w:type="dxa"/>
                </w:tcPr>
                <w:p w14:paraId="3DD75448" w14:textId="77777777" w:rsidR="00310FA7" w:rsidRPr="00096ADB" w:rsidRDefault="00310FA7" w:rsidP="0090624E">
                  <w:pPr>
                    <w:pStyle w:val="TBColumncenter"/>
                    <w:jc w:val="both"/>
                    <w:rPr>
                      <w:lang w:val="vi-VN"/>
                    </w:rPr>
                  </w:pPr>
                  <w:r w:rsidRPr="00096ADB">
                    <w:rPr>
                      <w:lang w:val="vi-VN"/>
                    </w:rPr>
                    <w:t>D, E</w:t>
                  </w:r>
                </w:p>
              </w:tc>
              <w:tc>
                <w:tcPr>
                  <w:tcW w:w="473" w:type="dxa"/>
                </w:tcPr>
                <w:p w14:paraId="08C935DC" w14:textId="77777777" w:rsidR="00310FA7" w:rsidRPr="00096ADB" w:rsidRDefault="00310FA7" w:rsidP="0090624E">
                  <w:pPr>
                    <w:pStyle w:val="TBColumncenter"/>
                    <w:jc w:val="both"/>
                    <w:rPr>
                      <w:lang w:val="vi-VN"/>
                    </w:rPr>
                  </w:pPr>
                  <w:r w:rsidRPr="00096ADB">
                    <w:rPr>
                      <w:lang w:val="vi-VN"/>
                    </w:rPr>
                    <w:t>10</w:t>
                  </w:r>
                </w:p>
              </w:tc>
              <w:tc>
                <w:tcPr>
                  <w:tcW w:w="598" w:type="dxa"/>
                </w:tcPr>
                <w:p w14:paraId="2A23FB63" w14:textId="77777777" w:rsidR="00310FA7" w:rsidRPr="00096ADB" w:rsidRDefault="00310FA7" w:rsidP="0090624E">
                  <w:pPr>
                    <w:pStyle w:val="TBColumncenter"/>
                    <w:jc w:val="both"/>
                    <w:rPr>
                      <w:lang w:val="vi-VN"/>
                    </w:rPr>
                  </w:pPr>
                  <w:r w:rsidRPr="00096ADB">
                    <w:rPr>
                      <w:lang w:val="vi-VN"/>
                    </w:rPr>
                    <w:t>10</w:t>
                  </w:r>
                </w:p>
              </w:tc>
              <w:tc>
                <w:tcPr>
                  <w:tcW w:w="652" w:type="dxa"/>
                </w:tcPr>
                <w:p w14:paraId="416FBCDD" w14:textId="77777777" w:rsidR="00310FA7" w:rsidRPr="00096ADB" w:rsidRDefault="00310FA7" w:rsidP="0090624E">
                  <w:pPr>
                    <w:pStyle w:val="TBColumncenter"/>
                    <w:jc w:val="both"/>
                    <w:rPr>
                      <w:lang w:val="vi-VN"/>
                    </w:rPr>
                  </w:pPr>
                  <w:r w:rsidRPr="00096ADB">
                    <w:rPr>
                      <w:lang w:val="vi-VN"/>
                    </w:rPr>
                    <w:t>15</w:t>
                  </w:r>
                </w:p>
              </w:tc>
              <w:tc>
                <w:tcPr>
                  <w:tcW w:w="574" w:type="dxa"/>
                </w:tcPr>
                <w:p w14:paraId="76AD3117" w14:textId="77777777" w:rsidR="00310FA7" w:rsidRPr="00096ADB" w:rsidRDefault="00310FA7" w:rsidP="0090624E">
                  <w:pPr>
                    <w:pStyle w:val="TBColumncenter"/>
                    <w:jc w:val="both"/>
                    <w:rPr>
                      <w:lang w:val="vi-VN"/>
                    </w:rPr>
                  </w:pPr>
                  <w:r w:rsidRPr="00096ADB">
                    <w:rPr>
                      <w:lang w:val="vi-VN"/>
                    </w:rPr>
                    <w:t>25</w:t>
                  </w:r>
                </w:p>
              </w:tc>
              <w:tc>
                <w:tcPr>
                  <w:tcW w:w="653" w:type="dxa"/>
                </w:tcPr>
                <w:p w14:paraId="6D413225" w14:textId="77777777" w:rsidR="00310FA7" w:rsidRPr="00096ADB" w:rsidRDefault="00310FA7" w:rsidP="0090624E">
                  <w:pPr>
                    <w:pStyle w:val="TBColumncenter"/>
                    <w:jc w:val="both"/>
                    <w:rPr>
                      <w:lang w:val="vi-VN"/>
                    </w:rPr>
                  </w:pPr>
                  <w:r w:rsidRPr="00096ADB">
                    <w:rPr>
                      <w:lang w:val="vi-VN"/>
                    </w:rPr>
                    <w:t>35</w:t>
                  </w:r>
                </w:p>
              </w:tc>
              <w:tc>
                <w:tcPr>
                  <w:tcW w:w="574" w:type="dxa"/>
                </w:tcPr>
                <w:p w14:paraId="792D99C4" w14:textId="77777777" w:rsidR="00310FA7" w:rsidRPr="00096ADB" w:rsidRDefault="00310FA7" w:rsidP="0090624E">
                  <w:pPr>
                    <w:pStyle w:val="TBColumncenter"/>
                    <w:jc w:val="both"/>
                    <w:rPr>
                      <w:lang w:val="vi-VN"/>
                    </w:rPr>
                  </w:pPr>
                  <w:r w:rsidRPr="00096ADB">
                    <w:rPr>
                      <w:lang w:val="vi-VN"/>
                    </w:rPr>
                    <w:t>40</w:t>
                  </w:r>
                </w:p>
              </w:tc>
              <w:tc>
                <w:tcPr>
                  <w:tcW w:w="652" w:type="dxa"/>
                </w:tcPr>
                <w:p w14:paraId="6570FCCC" w14:textId="77777777" w:rsidR="00310FA7" w:rsidRPr="00096ADB" w:rsidRDefault="00310FA7" w:rsidP="0090624E">
                  <w:pPr>
                    <w:pStyle w:val="TBColumncenter"/>
                    <w:jc w:val="both"/>
                    <w:rPr>
                      <w:lang w:val="vi-VN"/>
                    </w:rPr>
                  </w:pPr>
                  <w:r w:rsidRPr="00096ADB">
                    <w:rPr>
                      <w:lang w:val="vi-VN"/>
                    </w:rPr>
                    <w:t>45</w:t>
                  </w:r>
                </w:p>
              </w:tc>
              <w:tc>
                <w:tcPr>
                  <w:tcW w:w="571" w:type="dxa"/>
                </w:tcPr>
                <w:p w14:paraId="3A9EFD0B" w14:textId="77777777" w:rsidR="00310FA7" w:rsidRPr="00096ADB" w:rsidRDefault="00310FA7" w:rsidP="0090624E">
                  <w:pPr>
                    <w:pStyle w:val="TBColumncenter"/>
                    <w:jc w:val="both"/>
                    <w:rPr>
                      <w:lang w:val="vi-VN"/>
                    </w:rPr>
                  </w:pPr>
                  <w:r w:rsidRPr="00096ADB">
                    <w:rPr>
                      <w:lang w:val="vi-VN"/>
                    </w:rPr>
                    <w:t>-</w:t>
                  </w:r>
                </w:p>
              </w:tc>
            </w:tr>
            <w:tr w:rsidR="00096ADB" w:rsidRPr="0090624E" w14:paraId="2BD88F50" w14:textId="77777777" w:rsidTr="006F4D8F">
              <w:trPr>
                <w:trHeight w:val="20"/>
                <w:jc w:val="center"/>
              </w:trPr>
              <w:tc>
                <w:tcPr>
                  <w:tcW w:w="753" w:type="dxa"/>
                </w:tcPr>
                <w:p w14:paraId="41B4C23B" w14:textId="77777777" w:rsidR="00310FA7" w:rsidRPr="00096ADB" w:rsidRDefault="00310FA7" w:rsidP="0090624E">
                  <w:pPr>
                    <w:pStyle w:val="TBColumncenter"/>
                    <w:jc w:val="both"/>
                    <w:rPr>
                      <w:lang w:val="vi-VN"/>
                    </w:rPr>
                  </w:pPr>
                  <w:r w:rsidRPr="00096ADB">
                    <w:rPr>
                      <w:lang w:val="vi-VN"/>
                    </w:rPr>
                    <w:t>III</w:t>
                  </w:r>
                </w:p>
              </w:tc>
              <w:tc>
                <w:tcPr>
                  <w:tcW w:w="709" w:type="dxa"/>
                </w:tcPr>
                <w:p w14:paraId="4E8C3923" w14:textId="77777777" w:rsidR="00310FA7" w:rsidRPr="00096ADB" w:rsidRDefault="00310FA7" w:rsidP="0090624E">
                  <w:pPr>
                    <w:pStyle w:val="TBColumncenter"/>
                    <w:jc w:val="both"/>
                    <w:rPr>
                      <w:lang w:val="vi-VN"/>
                    </w:rPr>
                  </w:pPr>
                  <w:r w:rsidRPr="00096ADB">
                    <w:rPr>
                      <w:lang w:val="vi-VN"/>
                    </w:rPr>
                    <w:t xml:space="preserve">S0 </w:t>
                  </w:r>
                </w:p>
              </w:tc>
              <w:tc>
                <w:tcPr>
                  <w:tcW w:w="851" w:type="dxa"/>
                </w:tcPr>
                <w:p w14:paraId="7478C48F" w14:textId="77777777" w:rsidR="00310FA7" w:rsidRPr="00096ADB" w:rsidRDefault="00310FA7" w:rsidP="0090624E">
                  <w:pPr>
                    <w:pStyle w:val="TBColumncenter"/>
                    <w:jc w:val="both"/>
                    <w:rPr>
                      <w:lang w:val="vi-VN"/>
                    </w:rPr>
                  </w:pPr>
                  <w:r w:rsidRPr="00096ADB">
                    <w:rPr>
                      <w:lang w:val="vi-VN"/>
                    </w:rPr>
                    <w:t>A, B, C</w:t>
                  </w:r>
                </w:p>
              </w:tc>
              <w:tc>
                <w:tcPr>
                  <w:tcW w:w="473" w:type="dxa"/>
                </w:tcPr>
                <w:p w14:paraId="5819A1C7" w14:textId="77777777" w:rsidR="00310FA7" w:rsidRPr="00096ADB" w:rsidRDefault="00310FA7" w:rsidP="0090624E">
                  <w:pPr>
                    <w:pStyle w:val="TBColumncenter"/>
                    <w:jc w:val="both"/>
                    <w:rPr>
                      <w:lang w:val="vi-VN"/>
                    </w:rPr>
                  </w:pPr>
                  <w:r w:rsidRPr="00096ADB">
                    <w:rPr>
                      <w:lang w:val="vi-VN"/>
                    </w:rPr>
                    <w:t>10</w:t>
                  </w:r>
                </w:p>
              </w:tc>
              <w:tc>
                <w:tcPr>
                  <w:tcW w:w="598" w:type="dxa"/>
                </w:tcPr>
                <w:p w14:paraId="6A6024A2" w14:textId="77777777" w:rsidR="00310FA7" w:rsidRPr="00096ADB" w:rsidRDefault="00310FA7" w:rsidP="0090624E">
                  <w:pPr>
                    <w:pStyle w:val="TBColumncenter"/>
                    <w:jc w:val="both"/>
                    <w:rPr>
                      <w:lang w:val="vi-VN"/>
                    </w:rPr>
                  </w:pPr>
                  <w:r w:rsidRPr="00096ADB">
                    <w:rPr>
                      <w:lang w:val="vi-VN"/>
                    </w:rPr>
                    <w:t>15</w:t>
                  </w:r>
                </w:p>
              </w:tc>
              <w:tc>
                <w:tcPr>
                  <w:tcW w:w="652" w:type="dxa"/>
                </w:tcPr>
                <w:p w14:paraId="056A56C9" w14:textId="77777777" w:rsidR="00310FA7" w:rsidRPr="00096ADB" w:rsidRDefault="00310FA7" w:rsidP="0090624E">
                  <w:pPr>
                    <w:pStyle w:val="TBColumncenter"/>
                    <w:jc w:val="both"/>
                    <w:rPr>
                      <w:lang w:val="vi-VN"/>
                    </w:rPr>
                  </w:pPr>
                  <w:r w:rsidRPr="00096ADB">
                    <w:rPr>
                      <w:lang w:val="vi-VN"/>
                    </w:rPr>
                    <w:t>20</w:t>
                  </w:r>
                </w:p>
              </w:tc>
              <w:tc>
                <w:tcPr>
                  <w:tcW w:w="574" w:type="dxa"/>
                </w:tcPr>
                <w:p w14:paraId="5B902121" w14:textId="77777777" w:rsidR="00310FA7" w:rsidRPr="00096ADB" w:rsidRDefault="00310FA7" w:rsidP="0090624E">
                  <w:pPr>
                    <w:pStyle w:val="TBColumncenter"/>
                    <w:jc w:val="both"/>
                    <w:rPr>
                      <w:lang w:val="vi-VN"/>
                    </w:rPr>
                  </w:pPr>
                  <w:r w:rsidRPr="00096ADB">
                    <w:rPr>
                      <w:lang w:val="vi-VN"/>
                    </w:rPr>
                    <w:t>30</w:t>
                  </w:r>
                </w:p>
              </w:tc>
              <w:tc>
                <w:tcPr>
                  <w:tcW w:w="653" w:type="dxa"/>
                </w:tcPr>
                <w:p w14:paraId="4353CD19" w14:textId="77777777" w:rsidR="00310FA7" w:rsidRPr="00096ADB" w:rsidRDefault="00310FA7" w:rsidP="0090624E">
                  <w:pPr>
                    <w:pStyle w:val="TBColumncenter"/>
                    <w:jc w:val="both"/>
                    <w:rPr>
                      <w:lang w:val="vi-VN"/>
                    </w:rPr>
                  </w:pPr>
                  <w:r w:rsidRPr="00096ADB">
                    <w:rPr>
                      <w:lang w:val="vi-VN"/>
                    </w:rPr>
                    <w:t>45</w:t>
                  </w:r>
                </w:p>
              </w:tc>
              <w:tc>
                <w:tcPr>
                  <w:tcW w:w="574" w:type="dxa"/>
                </w:tcPr>
                <w:p w14:paraId="00F01752" w14:textId="77777777" w:rsidR="00310FA7" w:rsidRPr="00096ADB" w:rsidRDefault="00310FA7" w:rsidP="0090624E">
                  <w:pPr>
                    <w:pStyle w:val="TBColumncenter"/>
                    <w:jc w:val="both"/>
                    <w:rPr>
                      <w:lang w:val="vi-VN"/>
                    </w:rPr>
                  </w:pPr>
                  <w:r w:rsidRPr="00096ADB">
                    <w:rPr>
                      <w:lang w:val="vi-VN"/>
                    </w:rPr>
                    <w:t>60</w:t>
                  </w:r>
                </w:p>
              </w:tc>
              <w:tc>
                <w:tcPr>
                  <w:tcW w:w="652" w:type="dxa"/>
                </w:tcPr>
                <w:p w14:paraId="15BB5319" w14:textId="77777777" w:rsidR="00310FA7" w:rsidRPr="00096ADB" w:rsidRDefault="00310FA7" w:rsidP="0090624E">
                  <w:pPr>
                    <w:pStyle w:val="TBColumncenter"/>
                    <w:jc w:val="both"/>
                    <w:rPr>
                      <w:lang w:val="vi-VN"/>
                    </w:rPr>
                  </w:pPr>
                  <w:r w:rsidRPr="00096ADB">
                    <w:rPr>
                      <w:lang w:val="vi-VN"/>
                    </w:rPr>
                    <w:t>75</w:t>
                  </w:r>
                </w:p>
              </w:tc>
              <w:tc>
                <w:tcPr>
                  <w:tcW w:w="571" w:type="dxa"/>
                </w:tcPr>
                <w:p w14:paraId="4E6FA34D" w14:textId="77777777" w:rsidR="00310FA7" w:rsidRPr="00096ADB" w:rsidRDefault="00310FA7" w:rsidP="0090624E">
                  <w:pPr>
                    <w:pStyle w:val="TBColumncenter"/>
                    <w:jc w:val="both"/>
                    <w:rPr>
                      <w:lang w:val="vi-VN"/>
                    </w:rPr>
                  </w:pPr>
                  <w:r w:rsidRPr="00096ADB">
                    <w:rPr>
                      <w:lang w:val="vi-VN"/>
                    </w:rPr>
                    <w:t>-</w:t>
                  </w:r>
                </w:p>
              </w:tc>
            </w:tr>
            <w:tr w:rsidR="00096ADB" w:rsidRPr="0090624E" w14:paraId="28C09168" w14:textId="77777777" w:rsidTr="006F4D8F">
              <w:trPr>
                <w:trHeight w:val="20"/>
                <w:jc w:val="center"/>
              </w:trPr>
              <w:tc>
                <w:tcPr>
                  <w:tcW w:w="753" w:type="dxa"/>
                </w:tcPr>
                <w:p w14:paraId="2DFEB30D" w14:textId="77777777" w:rsidR="00310FA7" w:rsidRPr="00096ADB" w:rsidRDefault="00310FA7" w:rsidP="0090624E">
                  <w:pPr>
                    <w:pStyle w:val="TBColumncenter"/>
                    <w:jc w:val="both"/>
                    <w:rPr>
                      <w:lang w:val="vi-VN"/>
                    </w:rPr>
                  </w:pPr>
                  <w:r w:rsidRPr="00096ADB">
                    <w:rPr>
                      <w:lang w:val="vi-VN"/>
                    </w:rPr>
                    <w:t>IV</w:t>
                  </w:r>
                </w:p>
              </w:tc>
              <w:tc>
                <w:tcPr>
                  <w:tcW w:w="709" w:type="dxa"/>
                </w:tcPr>
                <w:p w14:paraId="1F27BC09" w14:textId="77777777" w:rsidR="00310FA7" w:rsidRPr="00096ADB" w:rsidRDefault="00310FA7" w:rsidP="0090624E">
                  <w:pPr>
                    <w:pStyle w:val="TBColumncenter"/>
                    <w:jc w:val="both"/>
                    <w:rPr>
                      <w:lang w:val="vi-VN"/>
                    </w:rPr>
                  </w:pPr>
                  <w:r w:rsidRPr="00096ADB">
                    <w:rPr>
                      <w:lang w:val="vi-VN"/>
                    </w:rPr>
                    <w:t xml:space="preserve">S0, S1 </w:t>
                  </w:r>
                </w:p>
              </w:tc>
              <w:tc>
                <w:tcPr>
                  <w:tcW w:w="851" w:type="dxa"/>
                </w:tcPr>
                <w:p w14:paraId="52657598" w14:textId="77777777" w:rsidR="00310FA7" w:rsidRPr="00096ADB" w:rsidRDefault="00310FA7" w:rsidP="0090624E">
                  <w:pPr>
                    <w:pStyle w:val="TBColumncenter"/>
                    <w:jc w:val="both"/>
                    <w:rPr>
                      <w:lang w:val="vi-VN"/>
                    </w:rPr>
                  </w:pPr>
                  <w:r w:rsidRPr="00096ADB">
                    <w:rPr>
                      <w:lang w:val="vi-VN"/>
                    </w:rPr>
                    <w:t>D, E</w:t>
                  </w:r>
                </w:p>
              </w:tc>
              <w:tc>
                <w:tcPr>
                  <w:tcW w:w="473" w:type="dxa"/>
                </w:tcPr>
                <w:p w14:paraId="195D1745" w14:textId="77777777" w:rsidR="00310FA7" w:rsidRPr="00096ADB" w:rsidRDefault="00310FA7" w:rsidP="0090624E">
                  <w:pPr>
                    <w:pStyle w:val="TBColumncenter"/>
                    <w:jc w:val="both"/>
                    <w:rPr>
                      <w:lang w:val="vi-VN"/>
                    </w:rPr>
                  </w:pPr>
                  <w:r w:rsidRPr="00096ADB">
                    <w:rPr>
                      <w:lang w:val="vi-VN"/>
                    </w:rPr>
                    <w:t>10</w:t>
                  </w:r>
                </w:p>
              </w:tc>
              <w:tc>
                <w:tcPr>
                  <w:tcW w:w="598" w:type="dxa"/>
                </w:tcPr>
                <w:p w14:paraId="23527DBF" w14:textId="77777777" w:rsidR="00310FA7" w:rsidRPr="00096ADB" w:rsidRDefault="00310FA7" w:rsidP="0090624E">
                  <w:pPr>
                    <w:pStyle w:val="TBColumncenter"/>
                    <w:jc w:val="both"/>
                    <w:rPr>
                      <w:lang w:val="vi-VN"/>
                    </w:rPr>
                  </w:pPr>
                  <w:r w:rsidRPr="00096ADB">
                    <w:rPr>
                      <w:lang w:val="vi-VN"/>
                    </w:rPr>
                    <w:t>15</w:t>
                  </w:r>
                </w:p>
              </w:tc>
              <w:tc>
                <w:tcPr>
                  <w:tcW w:w="652" w:type="dxa"/>
                </w:tcPr>
                <w:p w14:paraId="2EAECD66" w14:textId="77777777" w:rsidR="00310FA7" w:rsidRPr="00096ADB" w:rsidRDefault="00310FA7" w:rsidP="0090624E">
                  <w:pPr>
                    <w:pStyle w:val="TBColumncenter"/>
                    <w:jc w:val="both"/>
                    <w:rPr>
                      <w:lang w:val="vi-VN"/>
                    </w:rPr>
                  </w:pPr>
                  <w:r w:rsidRPr="00096ADB">
                    <w:rPr>
                      <w:lang w:val="vi-VN"/>
                    </w:rPr>
                    <w:t>20</w:t>
                  </w:r>
                </w:p>
              </w:tc>
              <w:tc>
                <w:tcPr>
                  <w:tcW w:w="574" w:type="dxa"/>
                </w:tcPr>
                <w:p w14:paraId="030A80B3" w14:textId="77777777" w:rsidR="00310FA7" w:rsidRPr="00096ADB" w:rsidRDefault="00310FA7" w:rsidP="0090624E">
                  <w:pPr>
                    <w:pStyle w:val="TBColumncenter"/>
                    <w:jc w:val="both"/>
                    <w:rPr>
                      <w:lang w:val="vi-VN"/>
                    </w:rPr>
                  </w:pPr>
                  <w:r w:rsidRPr="00096ADB">
                    <w:rPr>
                      <w:lang w:val="vi-VN"/>
                    </w:rPr>
                    <w:t>30</w:t>
                  </w:r>
                </w:p>
              </w:tc>
              <w:tc>
                <w:tcPr>
                  <w:tcW w:w="653" w:type="dxa"/>
                </w:tcPr>
                <w:p w14:paraId="44F800CF" w14:textId="77777777" w:rsidR="00310FA7" w:rsidRPr="00096ADB" w:rsidRDefault="00310FA7" w:rsidP="0090624E">
                  <w:pPr>
                    <w:pStyle w:val="TBColumncenter"/>
                    <w:jc w:val="both"/>
                    <w:rPr>
                      <w:lang w:val="vi-VN"/>
                    </w:rPr>
                  </w:pPr>
                  <w:r w:rsidRPr="00096ADB">
                    <w:rPr>
                      <w:lang w:val="vi-VN"/>
                    </w:rPr>
                    <w:t>40</w:t>
                  </w:r>
                </w:p>
              </w:tc>
              <w:tc>
                <w:tcPr>
                  <w:tcW w:w="574" w:type="dxa"/>
                </w:tcPr>
                <w:p w14:paraId="7943DE5D" w14:textId="77777777" w:rsidR="00310FA7" w:rsidRPr="00096ADB" w:rsidRDefault="00310FA7" w:rsidP="0090624E">
                  <w:pPr>
                    <w:pStyle w:val="TBColumncenter"/>
                    <w:jc w:val="both"/>
                    <w:rPr>
                      <w:lang w:val="vi-VN"/>
                    </w:rPr>
                  </w:pPr>
                  <w:r w:rsidRPr="00096ADB">
                    <w:rPr>
                      <w:lang w:val="vi-VN"/>
                    </w:rPr>
                    <w:t>50</w:t>
                  </w:r>
                </w:p>
              </w:tc>
              <w:tc>
                <w:tcPr>
                  <w:tcW w:w="652" w:type="dxa"/>
                </w:tcPr>
                <w:p w14:paraId="3BB68C79" w14:textId="77777777" w:rsidR="00310FA7" w:rsidRPr="00096ADB" w:rsidRDefault="00310FA7" w:rsidP="0090624E">
                  <w:pPr>
                    <w:pStyle w:val="TBColumncenter"/>
                    <w:jc w:val="both"/>
                    <w:rPr>
                      <w:lang w:val="vi-VN"/>
                    </w:rPr>
                  </w:pPr>
                  <w:r w:rsidRPr="00096ADB">
                    <w:rPr>
                      <w:lang w:val="vi-VN"/>
                    </w:rPr>
                    <w:t>60</w:t>
                  </w:r>
                </w:p>
              </w:tc>
              <w:tc>
                <w:tcPr>
                  <w:tcW w:w="571" w:type="dxa"/>
                </w:tcPr>
                <w:p w14:paraId="6537CD01" w14:textId="77777777" w:rsidR="00310FA7" w:rsidRPr="00096ADB" w:rsidRDefault="00310FA7" w:rsidP="0090624E">
                  <w:pPr>
                    <w:pStyle w:val="TBColumncenter"/>
                    <w:jc w:val="both"/>
                    <w:rPr>
                      <w:lang w:val="vi-VN"/>
                    </w:rPr>
                  </w:pPr>
                  <w:r w:rsidRPr="00096ADB">
                    <w:rPr>
                      <w:lang w:val="vi-VN"/>
                    </w:rPr>
                    <w:t>-</w:t>
                  </w:r>
                </w:p>
              </w:tc>
            </w:tr>
            <w:tr w:rsidR="00096ADB" w:rsidRPr="0090624E" w14:paraId="47761185" w14:textId="77777777" w:rsidTr="006F4D8F">
              <w:trPr>
                <w:trHeight w:val="20"/>
                <w:jc w:val="center"/>
              </w:trPr>
              <w:tc>
                <w:tcPr>
                  <w:tcW w:w="753" w:type="dxa"/>
                </w:tcPr>
                <w:p w14:paraId="7E9707C9" w14:textId="77777777" w:rsidR="00310FA7" w:rsidRPr="00096ADB" w:rsidRDefault="00310FA7" w:rsidP="0090624E">
                  <w:pPr>
                    <w:pStyle w:val="TBColumncenter"/>
                    <w:jc w:val="both"/>
                    <w:rPr>
                      <w:lang w:val="vi-VN"/>
                    </w:rPr>
                  </w:pPr>
                  <w:r w:rsidRPr="00096ADB">
                    <w:rPr>
                      <w:lang w:val="vi-VN"/>
                    </w:rPr>
                    <w:t>IV</w:t>
                  </w:r>
                </w:p>
              </w:tc>
              <w:tc>
                <w:tcPr>
                  <w:tcW w:w="709" w:type="dxa"/>
                </w:tcPr>
                <w:p w14:paraId="0312B564" w14:textId="77777777" w:rsidR="00310FA7" w:rsidRPr="00096ADB" w:rsidRDefault="00310FA7" w:rsidP="0090624E">
                  <w:pPr>
                    <w:pStyle w:val="TBColumncenter"/>
                    <w:jc w:val="both"/>
                    <w:rPr>
                      <w:lang w:val="vi-VN"/>
                    </w:rPr>
                  </w:pPr>
                  <w:r w:rsidRPr="00096ADB">
                    <w:rPr>
                      <w:lang w:val="vi-VN"/>
                    </w:rPr>
                    <w:t xml:space="preserve">S0, S1 </w:t>
                  </w:r>
                </w:p>
              </w:tc>
              <w:tc>
                <w:tcPr>
                  <w:tcW w:w="851" w:type="dxa"/>
                </w:tcPr>
                <w:p w14:paraId="7FC56B1B" w14:textId="77777777" w:rsidR="00310FA7" w:rsidRPr="00096ADB" w:rsidRDefault="00310FA7" w:rsidP="0090624E">
                  <w:pPr>
                    <w:pStyle w:val="TBColumncenter"/>
                    <w:jc w:val="both"/>
                    <w:rPr>
                      <w:lang w:val="vi-VN"/>
                    </w:rPr>
                  </w:pPr>
                  <w:r w:rsidRPr="00096ADB">
                    <w:rPr>
                      <w:lang w:val="vi-VN"/>
                    </w:rPr>
                    <w:t>A, B, C</w:t>
                  </w:r>
                </w:p>
              </w:tc>
              <w:tc>
                <w:tcPr>
                  <w:tcW w:w="473" w:type="dxa"/>
                </w:tcPr>
                <w:p w14:paraId="53AAEA57" w14:textId="77777777" w:rsidR="00310FA7" w:rsidRPr="00096ADB" w:rsidRDefault="00310FA7" w:rsidP="0090624E">
                  <w:pPr>
                    <w:pStyle w:val="TBColumncenter"/>
                    <w:jc w:val="both"/>
                    <w:rPr>
                      <w:lang w:val="vi-VN"/>
                    </w:rPr>
                  </w:pPr>
                  <w:r w:rsidRPr="00096ADB">
                    <w:rPr>
                      <w:lang w:val="vi-VN"/>
                    </w:rPr>
                    <w:t>15</w:t>
                  </w:r>
                </w:p>
              </w:tc>
              <w:tc>
                <w:tcPr>
                  <w:tcW w:w="598" w:type="dxa"/>
                </w:tcPr>
                <w:p w14:paraId="5EECDC01" w14:textId="77777777" w:rsidR="00310FA7" w:rsidRPr="00096ADB" w:rsidRDefault="00310FA7" w:rsidP="0090624E">
                  <w:pPr>
                    <w:pStyle w:val="TBColumncenter"/>
                    <w:jc w:val="both"/>
                    <w:rPr>
                      <w:lang w:val="vi-VN"/>
                    </w:rPr>
                  </w:pPr>
                  <w:r w:rsidRPr="00096ADB">
                    <w:rPr>
                      <w:lang w:val="vi-VN"/>
                    </w:rPr>
                    <w:t>20</w:t>
                  </w:r>
                </w:p>
              </w:tc>
              <w:tc>
                <w:tcPr>
                  <w:tcW w:w="652" w:type="dxa"/>
                </w:tcPr>
                <w:p w14:paraId="3FC0E862" w14:textId="77777777" w:rsidR="00310FA7" w:rsidRPr="00096ADB" w:rsidRDefault="00310FA7" w:rsidP="0090624E">
                  <w:pPr>
                    <w:pStyle w:val="TBColumncenter"/>
                    <w:jc w:val="both"/>
                    <w:rPr>
                      <w:lang w:val="vi-VN"/>
                    </w:rPr>
                  </w:pPr>
                  <w:r w:rsidRPr="00096ADB">
                    <w:rPr>
                      <w:lang w:val="vi-VN"/>
                    </w:rPr>
                    <w:t>25</w:t>
                  </w:r>
                </w:p>
              </w:tc>
              <w:tc>
                <w:tcPr>
                  <w:tcW w:w="574" w:type="dxa"/>
                </w:tcPr>
                <w:p w14:paraId="669FBF28" w14:textId="77777777" w:rsidR="00310FA7" w:rsidRPr="00096ADB" w:rsidRDefault="00310FA7" w:rsidP="0090624E">
                  <w:pPr>
                    <w:pStyle w:val="TBColumncenter"/>
                    <w:jc w:val="both"/>
                    <w:rPr>
                      <w:lang w:val="vi-VN"/>
                    </w:rPr>
                  </w:pPr>
                  <w:r w:rsidRPr="00096ADB">
                    <w:rPr>
                      <w:lang w:val="vi-VN"/>
                    </w:rPr>
                    <w:t>40</w:t>
                  </w:r>
                </w:p>
              </w:tc>
              <w:tc>
                <w:tcPr>
                  <w:tcW w:w="653" w:type="dxa"/>
                </w:tcPr>
                <w:p w14:paraId="19754D48" w14:textId="77777777" w:rsidR="00310FA7" w:rsidRPr="00096ADB" w:rsidRDefault="00310FA7" w:rsidP="0090624E">
                  <w:pPr>
                    <w:pStyle w:val="TBColumncenter"/>
                    <w:jc w:val="both"/>
                    <w:rPr>
                      <w:lang w:val="vi-VN"/>
                    </w:rPr>
                  </w:pPr>
                  <w:r w:rsidRPr="00096ADB">
                    <w:rPr>
                      <w:lang w:val="vi-VN"/>
                    </w:rPr>
                    <w:t>60</w:t>
                  </w:r>
                </w:p>
              </w:tc>
              <w:tc>
                <w:tcPr>
                  <w:tcW w:w="574" w:type="dxa"/>
                </w:tcPr>
                <w:p w14:paraId="44227E46" w14:textId="77777777" w:rsidR="00310FA7" w:rsidRPr="00096ADB" w:rsidRDefault="00310FA7" w:rsidP="0090624E">
                  <w:pPr>
                    <w:pStyle w:val="TBColumncenter"/>
                    <w:jc w:val="both"/>
                    <w:rPr>
                      <w:lang w:val="vi-VN"/>
                    </w:rPr>
                  </w:pPr>
                  <w:r w:rsidRPr="00096ADB">
                    <w:rPr>
                      <w:lang w:val="vi-VN"/>
                    </w:rPr>
                    <w:t>80</w:t>
                  </w:r>
                </w:p>
              </w:tc>
              <w:tc>
                <w:tcPr>
                  <w:tcW w:w="652" w:type="dxa"/>
                </w:tcPr>
                <w:p w14:paraId="7A532954" w14:textId="77777777" w:rsidR="00310FA7" w:rsidRPr="00096ADB" w:rsidRDefault="00310FA7" w:rsidP="0090624E">
                  <w:pPr>
                    <w:pStyle w:val="TBColumncenter"/>
                    <w:jc w:val="both"/>
                    <w:rPr>
                      <w:lang w:val="vi-VN"/>
                    </w:rPr>
                  </w:pPr>
                  <w:r w:rsidRPr="00096ADB">
                    <w:rPr>
                      <w:lang w:val="vi-VN"/>
                    </w:rPr>
                    <w:t>100</w:t>
                  </w:r>
                </w:p>
              </w:tc>
              <w:tc>
                <w:tcPr>
                  <w:tcW w:w="571" w:type="dxa"/>
                </w:tcPr>
                <w:p w14:paraId="63657CEA" w14:textId="77777777" w:rsidR="00310FA7" w:rsidRPr="00096ADB" w:rsidRDefault="00310FA7" w:rsidP="0090624E">
                  <w:pPr>
                    <w:pStyle w:val="TBColumncenter"/>
                    <w:jc w:val="both"/>
                    <w:rPr>
                      <w:lang w:val="vi-VN"/>
                    </w:rPr>
                  </w:pPr>
                  <w:r w:rsidRPr="00096ADB">
                    <w:rPr>
                      <w:lang w:val="vi-VN"/>
                    </w:rPr>
                    <w:t>-</w:t>
                  </w:r>
                </w:p>
              </w:tc>
            </w:tr>
            <w:tr w:rsidR="00096ADB" w:rsidRPr="0090624E" w14:paraId="392DDA6C" w14:textId="77777777" w:rsidTr="006F4D8F">
              <w:trPr>
                <w:trHeight w:val="20"/>
                <w:jc w:val="center"/>
              </w:trPr>
              <w:tc>
                <w:tcPr>
                  <w:tcW w:w="753" w:type="dxa"/>
                </w:tcPr>
                <w:p w14:paraId="178B0677" w14:textId="77777777" w:rsidR="00310FA7" w:rsidRPr="00096ADB" w:rsidRDefault="00310FA7" w:rsidP="0090624E">
                  <w:pPr>
                    <w:pStyle w:val="TBColumncenter"/>
                    <w:jc w:val="both"/>
                    <w:rPr>
                      <w:lang w:val="vi-VN"/>
                    </w:rPr>
                  </w:pPr>
                  <w:r w:rsidRPr="00096ADB">
                    <w:rPr>
                      <w:lang w:val="vi-VN"/>
                    </w:rPr>
                    <w:t>IV</w:t>
                  </w:r>
                </w:p>
              </w:tc>
              <w:tc>
                <w:tcPr>
                  <w:tcW w:w="709" w:type="dxa"/>
                </w:tcPr>
                <w:p w14:paraId="4B83D354" w14:textId="77777777" w:rsidR="00310FA7" w:rsidRPr="00096ADB" w:rsidRDefault="00310FA7" w:rsidP="0090624E">
                  <w:pPr>
                    <w:pStyle w:val="TBColumncenter"/>
                    <w:jc w:val="both"/>
                    <w:rPr>
                      <w:lang w:val="vi-VN"/>
                    </w:rPr>
                  </w:pPr>
                  <w:r w:rsidRPr="00096ADB">
                    <w:rPr>
                      <w:lang w:val="vi-VN"/>
                    </w:rPr>
                    <w:t xml:space="preserve">S2, S3 </w:t>
                  </w:r>
                </w:p>
              </w:tc>
              <w:tc>
                <w:tcPr>
                  <w:tcW w:w="851" w:type="dxa"/>
                </w:tcPr>
                <w:p w14:paraId="1B4F1E07" w14:textId="77777777" w:rsidR="00310FA7" w:rsidRPr="00096ADB" w:rsidRDefault="00310FA7" w:rsidP="0090624E">
                  <w:pPr>
                    <w:pStyle w:val="TBColumncenter"/>
                    <w:jc w:val="both"/>
                    <w:rPr>
                      <w:lang w:val="vi-VN"/>
                    </w:rPr>
                  </w:pPr>
                  <w:r w:rsidRPr="00096ADB">
                    <w:rPr>
                      <w:lang w:val="vi-VN"/>
                    </w:rPr>
                    <w:t>E</w:t>
                  </w:r>
                </w:p>
              </w:tc>
              <w:tc>
                <w:tcPr>
                  <w:tcW w:w="473" w:type="dxa"/>
                </w:tcPr>
                <w:p w14:paraId="453FA438" w14:textId="77777777" w:rsidR="00310FA7" w:rsidRPr="00096ADB" w:rsidRDefault="00310FA7" w:rsidP="0090624E">
                  <w:pPr>
                    <w:pStyle w:val="TBColumncenter"/>
                    <w:jc w:val="both"/>
                    <w:rPr>
                      <w:lang w:val="vi-VN"/>
                    </w:rPr>
                  </w:pPr>
                  <w:r w:rsidRPr="00096ADB">
                    <w:rPr>
                      <w:lang w:val="vi-VN"/>
                    </w:rPr>
                    <w:t>10</w:t>
                  </w:r>
                </w:p>
              </w:tc>
              <w:tc>
                <w:tcPr>
                  <w:tcW w:w="598" w:type="dxa"/>
                </w:tcPr>
                <w:p w14:paraId="358BE298" w14:textId="77777777" w:rsidR="00310FA7" w:rsidRPr="00096ADB" w:rsidRDefault="00310FA7" w:rsidP="0090624E">
                  <w:pPr>
                    <w:pStyle w:val="TBColumncenter"/>
                    <w:jc w:val="both"/>
                    <w:rPr>
                      <w:lang w:val="vi-VN"/>
                    </w:rPr>
                  </w:pPr>
                  <w:r w:rsidRPr="00096ADB">
                    <w:rPr>
                      <w:lang w:val="vi-VN"/>
                    </w:rPr>
                    <w:t>15</w:t>
                  </w:r>
                </w:p>
              </w:tc>
              <w:tc>
                <w:tcPr>
                  <w:tcW w:w="652" w:type="dxa"/>
                </w:tcPr>
                <w:p w14:paraId="5280AA6C" w14:textId="77777777" w:rsidR="00310FA7" w:rsidRPr="00096ADB" w:rsidRDefault="00310FA7" w:rsidP="0090624E">
                  <w:pPr>
                    <w:pStyle w:val="TBColumncenter"/>
                    <w:jc w:val="both"/>
                    <w:rPr>
                      <w:lang w:val="vi-VN"/>
                    </w:rPr>
                  </w:pPr>
                  <w:r w:rsidRPr="00096ADB">
                    <w:rPr>
                      <w:lang w:val="vi-VN"/>
                    </w:rPr>
                    <w:t>20</w:t>
                  </w:r>
                </w:p>
              </w:tc>
              <w:tc>
                <w:tcPr>
                  <w:tcW w:w="574" w:type="dxa"/>
                </w:tcPr>
                <w:p w14:paraId="2D16DCD5" w14:textId="77777777" w:rsidR="00310FA7" w:rsidRPr="00096ADB" w:rsidRDefault="00310FA7" w:rsidP="0090624E">
                  <w:pPr>
                    <w:pStyle w:val="TBColumncenter"/>
                    <w:jc w:val="both"/>
                    <w:rPr>
                      <w:lang w:val="vi-VN"/>
                    </w:rPr>
                  </w:pPr>
                  <w:r w:rsidRPr="00096ADB">
                    <w:rPr>
                      <w:lang w:val="vi-VN"/>
                    </w:rPr>
                    <w:t>30</w:t>
                  </w:r>
                </w:p>
              </w:tc>
              <w:tc>
                <w:tcPr>
                  <w:tcW w:w="653" w:type="dxa"/>
                </w:tcPr>
                <w:p w14:paraId="6122AAEC" w14:textId="77777777" w:rsidR="00310FA7" w:rsidRPr="00096ADB" w:rsidRDefault="00310FA7" w:rsidP="0090624E">
                  <w:pPr>
                    <w:pStyle w:val="TBColumncenter"/>
                    <w:jc w:val="both"/>
                    <w:rPr>
                      <w:lang w:val="vi-VN"/>
                    </w:rPr>
                  </w:pPr>
                  <w:r w:rsidRPr="00096ADB">
                    <w:rPr>
                      <w:lang w:val="vi-VN"/>
                    </w:rPr>
                    <w:t>45</w:t>
                  </w:r>
                </w:p>
              </w:tc>
              <w:tc>
                <w:tcPr>
                  <w:tcW w:w="574" w:type="dxa"/>
                </w:tcPr>
                <w:p w14:paraId="0A040DE2" w14:textId="77777777" w:rsidR="00310FA7" w:rsidRPr="00096ADB" w:rsidRDefault="00310FA7" w:rsidP="0090624E">
                  <w:pPr>
                    <w:pStyle w:val="TBColumncenter"/>
                    <w:jc w:val="both"/>
                    <w:rPr>
                      <w:lang w:val="vi-VN"/>
                    </w:rPr>
                  </w:pPr>
                  <w:r w:rsidRPr="00096ADB">
                    <w:rPr>
                      <w:lang w:val="vi-VN"/>
                    </w:rPr>
                    <w:t>-</w:t>
                  </w:r>
                </w:p>
              </w:tc>
              <w:tc>
                <w:tcPr>
                  <w:tcW w:w="652" w:type="dxa"/>
                </w:tcPr>
                <w:p w14:paraId="58954B07" w14:textId="77777777" w:rsidR="00310FA7" w:rsidRPr="00096ADB" w:rsidRDefault="00310FA7" w:rsidP="0090624E">
                  <w:pPr>
                    <w:pStyle w:val="TBColumncenter"/>
                    <w:jc w:val="both"/>
                    <w:rPr>
                      <w:lang w:val="vi-VN"/>
                    </w:rPr>
                  </w:pPr>
                  <w:r w:rsidRPr="00096ADB">
                    <w:rPr>
                      <w:lang w:val="vi-VN"/>
                    </w:rPr>
                    <w:t>-</w:t>
                  </w:r>
                </w:p>
              </w:tc>
              <w:tc>
                <w:tcPr>
                  <w:tcW w:w="571" w:type="dxa"/>
                </w:tcPr>
                <w:p w14:paraId="726C20A9" w14:textId="77777777" w:rsidR="00310FA7" w:rsidRPr="00096ADB" w:rsidRDefault="00310FA7" w:rsidP="0090624E">
                  <w:pPr>
                    <w:pStyle w:val="TBColumncenter"/>
                    <w:jc w:val="both"/>
                    <w:rPr>
                      <w:lang w:val="vi-VN"/>
                    </w:rPr>
                  </w:pPr>
                  <w:r w:rsidRPr="00096ADB">
                    <w:rPr>
                      <w:lang w:val="vi-VN"/>
                    </w:rPr>
                    <w:t>-</w:t>
                  </w:r>
                </w:p>
              </w:tc>
            </w:tr>
            <w:tr w:rsidR="00096ADB" w:rsidRPr="0090624E" w14:paraId="74426FF9" w14:textId="77777777" w:rsidTr="006F4D8F">
              <w:trPr>
                <w:trHeight w:val="20"/>
                <w:jc w:val="center"/>
              </w:trPr>
              <w:tc>
                <w:tcPr>
                  <w:tcW w:w="753" w:type="dxa"/>
                </w:tcPr>
                <w:p w14:paraId="2F2131C9" w14:textId="77777777" w:rsidR="00310FA7" w:rsidRPr="00096ADB" w:rsidRDefault="00310FA7" w:rsidP="0090624E">
                  <w:pPr>
                    <w:pStyle w:val="TBColumncenter"/>
                    <w:jc w:val="both"/>
                    <w:rPr>
                      <w:lang w:val="vi-VN"/>
                    </w:rPr>
                  </w:pPr>
                  <w:r w:rsidRPr="00096ADB">
                    <w:rPr>
                      <w:lang w:val="vi-VN"/>
                    </w:rPr>
                    <w:t>IV</w:t>
                  </w:r>
                </w:p>
              </w:tc>
              <w:tc>
                <w:tcPr>
                  <w:tcW w:w="709" w:type="dxa"/>
                </w:tcPr>
                <w:p w14:paraId="277FA99D" w14:textId="77777777" w:rsidR="00310FA7" w:rsidRPr="00096ADB" w:rsidRDefault="00310FA7" w:rsidP="0090624E">
                  <w:pPr>
                    <w:pStyle w:val="TBColumncenter"/>
                    <w:jc w:val="both"/>
                    <w:rPr>
                      <w:lang w:val="vi-VN"/>
                    </w:rPr>
                  </w:pPr>
                  <w:r w:rsidRPr="00096ADB">
                    <w:rPr>
                      <w:lang w:val="vi-VN"/>
                    </w:rPr>
                    <w:t xml:space="preserve">S2, S3 </w:t>
                  </w:r>
                </w:p>
              </w:tc>
              <w:tc>
                <w:tcPr>
                  <w:tcW w:w="851" w:type="dxa"/>
                </w:tcPr>
                <w:p w14:paraId="679AAB59" w14:textId="77777777" w:rsidR="00310FA7" w:rsidRPr="00096ADB" w:rsidRDefault="00310FA7" w:rsidP="0090624E">
                  <w:pPr>
                    <w:pStyle w:val="TBColumncenter"/>
                    <w:jc w:val="both"/>
                    <w:rPr>
                      <w:lang w:val="vi-VN"/>
                    </w:rPr>
                  </w:pPr>
                  <w:r w:rsidRPr="00096ADB">
                    <w:rPr>
                      <w:lang w:val="vi-VN"/>
                    </w:rPr>
                    <w:t>A, B, C</w:t>
                  </w:r>
                </w:p>
              </w:tc>
              <w:tc>
                <w:tcPr>
                  <w:tcW w:w="473" w:type="dxa"/>
                </w:tcPr>
                <w:p w14:paraId="33AC61D4" w14:textId="77777777" w:rsidR="00310FA7" w:rsidRPr="00096ADB" w:rsidRDefault="00310FA7" w:rsidP="0090624E">
                  <w:pPr>
                    <w:pStyle w:val="TBColumncenter"/>
                    <w:jc w:val="both"/>
                    <w:rPr>
                      <w:lang w:val="vi-VN"/>
                    </w:rPr>
                  </w:pPr>
                  <w:r w:rsidRPr="00096ADB">
                    <w:rPr>
                      <w:lang w:val="vi-VN"/>
                    </w:rPr>
                    <w:t>15</w:t>
                  </w:r>
                </w:p>
              </w:tc>
              <w:tc>
                <w:tcPr>
                  <w:tcW w:w="598" w:type="dxa"/>
                </w:tcPr>
                <w:p w14:paraId="7731DC73" w14:textId="77777777" w:rsidR="00310FA7" w:rsidRPr="00096ADB" w:rsidRDefault="00310FA7" w:rsidP="0090624E">
                  <w:pPr>
                    <w:pStyle w:val="TBColumncenter"/>
                    <w:jc w:val="both"/>
                    <w:rPr>
                      <w:lang w:val="vi-VN"/>
                    </w:rPr>
                  </w:pPr>
                  <w:r w:rsidRPr="00096ADB">
                    <w:rPr>
                      <w:lang w:val="vi-VN"/>
                    </w:rPr>
                    <w:t>20</w:t>
                  </w:r>
                </w:p>
              </w:tc>
              <w:tc>
                <w:tcPr>
                  <w:tcW w:w="652" w:type="dxa"/>
                </w:tcPr>
                <w:p w14:paraId="4EE33132" w14:textId="77777777" w:rsidR="00310FA7" w:rsidRPr="00096ADB" w:rsidRDefault="00310FA7" w:rsidP="0090624E">
                  <w:pPr>
                    <w:pStyle w:val="TBColumncenter"/>
                    <w:jc w:val="both"/>
                    <w:rPr>
                      <w:lang w:val="vi-VN"/>
                    </w:rPr>
                  </w:pPr>
                  <w:r w:rsidRPr="00096ADB">
                    <w:rPr>
                      <w:lang w:val="vi-VN"/>
                    </w:rPr>
                    <w:t>25</w:t>
                  </w:r>
                </w:p>
              </w:tc>
              <w:tc>
                <w:tcPr>
                  <w:tcW w:w="574" w:type="dxa"/>
                </w:tcPr>
                <w:p w14:paraId="7CE32A18" w14:textId="77777777" w:rsidR="00310FA7" w:rsidRPr="00096ADB" w:rsidRDefault="00310FA7" w:rsidP="0090624E">
                  <w:pPr>
                    <w:pStyle w:val="TBColumncenter"/>
                    <w:jc w:val="both"/>
                    <w:rPr>
                      <w:lang w:val="vi-VN"/>
                    </w:rPr>
                  </w:pPr>
                  <w:r w:rsidRPr="00096ADB">
                    <w:rPr>
                      <w:lang w:val="vi-VN"/>
                    </w:rPr>
                    <w:t>40</w:t>
                  </w:r>
                </w:p>
              </w:tc>
              <w:tc>
                <w:tcPr>
                  <w:tcW w:w="653" w:type="dxa"/>
                </w:tcPr>
                <w:p w14:paraId="31D2E03E" w14:textId="77777777" w:rsidR="00310FA7" w:rsidRPr="00096ADB" w:rsidRDefault="00310FA7" w:rsidP="0090624E">
                  <w:pPr>
                    <w:pStyle w:val="TBColumncenter"/>
                    <w:jc w:val="both"/>
                    <w:rPr>
                      <w:lang w:val="vi-VN"/>
                    </w:rPr>
                  </w:pPr>
                  <w:r w:rsidRPr="00096ADB">
                    <w:rPr>
                      <w:lang w:val="vi-VN"/>
                    </w:rPr>
                    <w:t>65</w:t>
                  </w:r>
                </w:p>
              </w:tc>
              <w:tc>
                <w:tcPr>
                  <w:tcW w:w="574" w:type="dxa"/>
                </w:tcPr>
                <w:p w14:paraId="01F17861" w14:textId="77777777" w:rsidR="00310FA7" w:rsidRPr="00096ADB" w:rsidRDefault="00310FA7" w:rsidP="0090624E">
                  <w:pPr>
                    <w:pStyle w:val="TBColumncenter"/>
                    <w:jc w:val="both"/>
                    <w:rPr>
                      <w:lang w:val="vi-VN"/>
                    </w:rPr>
                  </w:pPr>
                  <w:r w:rsidRPr="00096ADB">
                    <w:rPr>
                      <w:lang w:val="vi-VN"/>
                    </w:rPr>
                    <w:t>-</w:t>
                  </w:r>
                </w:p>
              </w:tc>
              <w:tc>
                <w:tcPr>
                  <w:tcW w:w="652" w:type="dxa"/>
                </w:tcPr>
                <w:p w14:paraId="27A3CA27" w14:textId="77777777" w:rsidR="00310FA7" w:rsidRPr="00096ADB" w:rsidRDefault="00310FA7" w:rsidP="0090624E">
                  <w:pPr>
                    <w:pStyle w:val="TBColumncenter"/>
                    <w:jc w:val="both"/>
                    <w:rPr>
                      <w:lang w:val="vi-VN"/>
                    </w:rPr>
                  </w:pPr>
                  <w:r w:rsidRPr="00096ADB">
                    <w:rPr>
                      <w:lang w:val="vi-VN"/>
                    </w:rPr>
                    <w:t>-</w:t>
                  </w:r>
                </w:p>
              </w:tc>
              <w:tc>
                <w:tcPr>
                  <w:tcW w:w="571" w:type="dxa"/>
                </w:tcPr>
                <w:p w14:paraId="518EF464" w14:textId="77777777" w:rsidR="00310FA7" w:rsidRPr="00096ADB" w:rsidRDefault="00310FA7" w:rsidP="0090624E">
                  <w:pPr>
                    <w:pStyle w:val="TBColumncenter"/>
                    <w:jc w:val="both"/>
                    <w:rPr>
                      <w:lang w:val="vi-VN"/>
                    </w:rPr>
                  </w:pPr>
                  <w:r w:rsidRPr="00096ADB">
                    <w:rPr>
                      <w:lang w:val="vi-VN"/>
                    </w:rPr>
                    <w:t>-</w:t>
                  </w:r>
                </w:p>
              </w:tc>
            </w:tr>
            <w:tr w:rsidR="00096ADB" w:rsidRPr="0090624E" w14:paraId="466624AB" w14:textId="77777777" w:rsidTr="006F4D8F">
              <w:trPr>
                <w:trHeight w:val="20"/>
                <w:jc w:val="center"/>
              </w:trPr>
              <w:tc>
                <w:tcPr>
                  <w:tcW w:w="753" w:type="dxa"/>
                </w:tcPr>
                <w:p w14:paraId="33CEA6E2" w14:textId="77777777" w:rsidR="00310FA7" w:rsidRPr="00096ADB" w:rsidRDefault="00310FA7" w:rsidP="0090624E">
                  <w:pPr>
                    <w:pStyle w:val="TBColumncenter"/>
                    <w:jc w:val="both"/>
                    <w:rPr>
                      <w:lang w:val="vi-VN"/>
                    </w:rPr>
                  </w:pPr>
                  <w:r w:rsidRPr="00096ADB">
                    <w:rPr>
                      <w:lang w:val="vi-VN"/>
                    </w:rPr>
                    <w:t>V</w:t>
                  </w:r>
                </w:p>
              </w:tc>
              <w:tc>
                <w:tcPr>
                  <w:tcW w:w="709" w:type="dxa"/>
                </w:tcPr>
                <w:p w14:paraId="19E4F6A8" w14:textId="77777777" w:rsidR="00310FA7" w:rsidRPr="00096ADB" w:rsidRDefault="00310FA7" w:rsidP="0090624E">
                  <w:pPr>
                    <w:pStyle w:val="TBColumncenter"/>
                    <w:jc w:val="both"/>
                    <w:rPr>
                      <w:lang w:val="vi-VN"/>
                    </w:rPr>
                  </w:pPr>
                  <w:r w:rsidRPr="00096ADB">
                    <w:rPr>
                      <w:lang w:val="vi-VN"/>
                    </w:rPr>
                    <w:t>-</w:t>
                  </w:r>
                </w:p>
              </w:tc>
              <w:tc>
                <w:tcPr>
                  <w:tcW w:w="851" w:type="dxa"/>
                </w:tcPr>
                <w:p w14:paraId="7FD75A9A" w14:textId="77777777" w:rsidR="00310FA7" w:rsidRPr="00096ADB" w:rsidRDefault="00310FA7" w:rsidP="0090624E">
                  <w:pPr>
                    <w:pStyle w:val="TBColumncenter"/>
                    <w:jc w:val="both"/>
                    <w:rPr>
                      <w:lang w:val="vi-VN"/>
                    </w:rPr>
                  </w:pPr>
                  <w:r w:rsidRPr="00096ADB">
                    <w:rPr>
                      <w:lang w:val="vi-VN"/>
                    </w:rPr>
                    <w:t>E</w:t>
                  </w:r>
                </w:p>
              </w:tc>
              <w:tc>
                <w:tcPr>
                  <w:tcW w:w="473" w:type="dxa"/>
                </w:tcPr>
                <w:p w14:paraId="03BBC268" w14:textId="77777777" w:rsidR="00310FA7" w:rsidRPr="00096ADB" w:rsidRDefault="00310FA7" w:rsidP="0090624E">
                  <w:pPr>
                    <w:pStyle w:val="TBColumncenter"/>
                    <w:jc w:val="both"/>
                    <w:rPr>
                      <w:lang w:val="vi-VN"/>
                    </w:rPr>
                  </w:pPr>
                  <w:r w:rsidRPr="00096ADB">
                    <w:rPr>
                      <w:lang w:val="vi-VN"/>
                    </w:rPr>
                    <w:t>10</w:t>
                  </w:r>
                </w:p>
              </w:tc>
              <w:tc>
                <w:tcPr>
                  <w:tcW w:w="598" w:type="dxa"/>
                </w:tcPr>
                <w:p w14:paraId="551DB804" w14:textId="77777777" w:rsidR="00310FA7" w:rsidRPr="00096ADB" w:rsidRDefault="00310FA7" w:rsidP="0090624E">
                  <w:pPr>
                    <w:pStyle w:val="TBColumncenter"/>
                    <w:jc w:val="both"/>
                    <w:rPr>
                      <w:lang w:val="vi-VN"/>
                    </w:rPr>
                  </w:pPr>
                  <w:r w:rsidRPr="00096ADB">
                    <w:rPr>
                      <w:lang w:val="vi-VN"/>
                    </w:rPr>
                    <w:t>15</w:t>
                  </w:r>
                </w:p>
              </w:tc>
              <w:tc>
                <w:tcPr>
                  <w:tcW w:w="652" w:type="dxa"/>
                </w:tcPr>
                <w:p w14:paraId="7029600B" w14:textId="77777777" w:rsidR="00310FA7" w:rsidRPr="00096ADB" w:rsidRDefault="00310FA7" w:rsidP="0090624E">
                  <w:pPr>
                    <w:pStyle w:val="TBColumncenter"/>
                    <w:jc w:val="both"/>
                    <w:rPr>
                      <w:lang w:val="vi-VN"/>
                    </w:rPr>
                  </w:pPr>
                  <w:r w:rsidRPr="00096ADB">
                    <w:rPr>
                      <w:lang w:val="vi-VN"/>
                    </w:rPr>
                    <w:t>20</w:t>
                  </w:r>
                </w:p>
              </w:tc>
              <w:tc>
                <w:tcPr>
                  <w:tcW w:w="574" w:type="dxa"/>
                </w:tcPr>
                <w:p w14:paraId="7E568A17" w14:textId="77777777" w:rsidR="00310FA7" w:rsidRPr="00096ADB" w:rsidRDefault="00310FA7" w:rsidP="0090624E">
                  <w:pPr>
                    <w:pStyle w:val="TBColumncenter"/>
                    <w:jc w:val="both"/>
                    <w:rPr>
                      <w:lang w:val="vi-VN"/>
                    </w:rPr>
                  </w:pPr>
                  <w:r w:rsidRPr="00096ADB">
                    <w:rPr>
                      <w:lang w:val="vi-VN"/>
                    </w:rPr>
                    <w:t>30</w:t>
                  </w:r>
                </w:p>
              </w:tc>
              <w:tc>
                <w:tcPr>
                  <w:tcW w:w="653" w:type="dxa"/>
                </w:tcPr>
                <w:p w14:paraId="58FC9D8C" w14:textId="77777777" w:rsidR="00310FA7" w:rsidRPr="00096ADB" w:rsidRDefault="00310FA7" w:rsidP="0090624E">
                  <w:pPr>
                    <w:pStyle w:val="TBColumncenter"/>
                    <w:jc w:val="both"/>
                    <w:rPr>
                      <w:lang w:val="vi-VN"/>
                    </w:rPr>
                  </w:pPr>
                  <w:r w:rsidRPr="00096ADB">
                    <w:rPr>
                      <w:lang w:val="vi-VN"/>
                    </w:rPr>
                    <w:t>55</w:t>
                  </w:r>
                </w:p>
              </w:tc>
              <w:tc>
                <w:tcPr>
                  <w:tcW w:w="574" w:type="dxa"/>
                </w:tcPr>
                <w:p w14:paraId="6E34F42D" w14:textId="77777777" w:rsidR="00310FA7" w:rsidRPr="00096ADB" w:rsidRDefault="00310FA7" w:rsidP="0090624E">
                  <w:pPr>
                    <w:pStyle w:val="TBColumncenter"/>
                    <w:jc w:val="both"/>
                    <w:rPr>
                      <w:lang w:val="vi-VN"/>
                    </w:rPr>
                  </w:pPr>
                  <w:r w:rsidRPr="00096ADB">
                    <w:rPr>
                      <w:lang w:val="vi-VN"/>
                    </w:rPr>
                    <w:t>-</w:t>
                  </w:r>
                </w:p>
              </w:tc>
              <w:tc>
                <w:tcPr>
                  <w:tcW w:w="652" w:type="dxa"/>
                </w:tcPr>
                <w:p w14:paraId="008846E8" w14:textId="77777777" w:rsidR="00310FA7" w:rsidRPr="00096ADB" w:rsidRDefault="00310FA7" w:rsidP="0090624E">
                  <w:pPr>
                    <w:pStyle w:val="TBColumncenter"/>
                    <w:jc w:val="both"/>
                    <w:rPr>
                      <w:lang w:val="vi-VN"/>
                    </w:rPr>
                  </w:pPr>
                  <w:r w:rsidRPr="00096ADB">
                    <w:rPr>
                      <w:lang w:val="vi-VN"/>
                    </w:rPr>
                    <w:t>-</w:t>
                  </w:r>
                </w:p>
              </w:tc>
              <w:tc>
                <w:tcPr>
                  <w:tcW w:w="571" w:type="dxa"/>
                </w:tcPr>
                <w:p w14:paraId="0714DCC5" w14:textId="77777777" w:rsidR="00310FA7" w:rsidRPr="00096ADB" w:rsidRDefault="00310FA7" w:rsidP="0090624E">
                  <w:pPr>
                    <w:pStyle w:val="TBColumncenter"/>
                    <w:jc w:val="both"/>
                    <w:rPr>
                      <w:lang w:val="vi-VN"/>
                    </w:rPr>
                  </w:pPr>
                  <w:r w:rsidRPr="00096ADB">
                    <w:rPr>
                      <w:lang w:val="vi-VN"/>
                    </w:rPr>
                    <w:t>-</w:t>
                  </w:r>
                </w:p>
              </w:tc>
            </w:tr>
            <w:tr w:rsidR="00096ADB" w:rsidRPr="0090624E" w14:paraId="332D56F1" w14:textId="77777777" w:rsidTr="006F4D8F">
              <w:trPr>
                <w:trHeight w:val="20"/>
                <w:jc w:val="center"/>
              </w:trPr>
              <w:tc>
                <w:tcPr>
                  <w:tcW w:w="753" w:type="dxa"/>
                </w:tcPr>
                <w:p w14:paraId="579994D1" w14:textId="77777777" w:rsidR="00310FA7" w:rsidRPr="00096ADB" w:rsidRDefault="00310FA7" w:rsidP="0090624E">
                  <w:pPr>
                    <w:pStyle w:val="TBColumncenter"/>
                    <w:jc w:val="both"/>
                    <w:rPr>
                      <w:lang w:val="vi-VN"/>
                    </w:rPr>
                  </w:pPr>
                  <w:r w:rsidRPr="00096ADB">
                    <w:rPr>
                      <w:lang w:val="vi-VN"/>
                    </w:rPr>
                    <w:t>V</w:t>
                  </w:r>
                </w:p>
              </w:tc>
              <w:tc>
                <w:tcPr>
                  <w:tcW w:w="709" w:type="dxa"/>
                </w:tcPr>
                <w:p w14:paraId="39EEEC3E" w14:textId="77777777" w:rsidR="00310FA7" w:rsidRPr="00096ADB" w:rsidRDefault="00310FA7" w:rsidP="0090624E">
                  <w:pPr>
                    <w:pStyle w:val="TBColumncenter"/>
                    <w:jc w:val="both"/>
                    <w:rPr>
                      <w:lang w:val="vi-VN"/>
                    </w:rPr>
                  </w:pPr>
                  <w:r w:rsidRPr="00096ADB">
                    <w:rPr>
                      <w:lang w:val="vi-VN"/>
                    </w:rPr>
                    <w:t>-</w:t>
                  </w:r>
                </w:p>
              </w:tc>
              <w:tc>
                <w:tcPr>
                  <w:tcW w:w="851" w:type="dxa"/>
                </w:tcPr>
                <w:p w14:paraId="1DE9E9F5" w14:textId="77777777" w:rsidR="00310FA7" w:rsidRPr="00096ADB" w:rsidRDefault="00310FA7" w:rsidP="0090624E">
                  <w:pPr>
                    <w:pStyle w:val="TBColumncenter"/>
                    <w:jc w:val="both"/>
                    <w:rPr>
                      <w:lang w:val="vi-VN"/>
                    </w:rPr>
                  </w:pPr>
                  <w:r w:rsidRPr="00096ADB">
                    <w:rPr>
                      <w:lang w:val="vi-VN"/>
                    </w:rPr>
                    <w:t>C</w:t>
                  </w:r>
                </w:p>
              </w:tc>
              <w:tc>
                <w:tcPr>
                  <w:tcW w:w="473" w:type="dxa"/>
                </w:tcPr>
                <w:p w14:paraId="31C110E8" w14:textId="77777777" w:rsidR="00310FA7" w:rsidRPr="00096ADB" w:rsidRDefault="00310FA7" w:rsidP="0090624E">
                  <w:pPr>
                    <w:pStyle w:val="TBColumncenter"/>
                    <w:jc w:val="both"/>
                    <w:rPr>
                      <w:lang w:val="vi-VN"/>
                    </w:rPr>
                  </w:pPr>
                  <w:r w:rsidRPr="00096ADB">
                    <w:rPr>
                      <w:lang w:val="vi-VN"/>
                    </w:rPr>
                    <w:t>15</w:t>
                  </w:r>
                </w:p>
              </w:tc>
              <w:tc>
                <w:tcPr>
                  <w:tcW w:w="598" w:type="dxa"/>
                </w:tcPr>
                <w:p w14:paraId="56B250E6" w14:textId="77777777" w:rsidR="00310FA7" w:rsidRPr="00096ADB" w:rsidRDefault="00310FA7" w:rsidP="0090624E">
                  <w:pPr>
                    <w:pStyle w:val="TBColumncenter"/>
                    <w:jc w:val="both"/>
                    <w:rPr>
                      <w:lang w:val="vi-VN"/>
                    </w:rPr>
                  </w:pPr>
                  <w:r w:rsidRPr="00096ADB">
                    <w:rPr>
                      <w:lang w:val="vi-VN"/>
                    </w:rPr>
                    <w:t>20</w:t>
                  </w:r>
                </w:p>
              </w:tc>
              <w:tc>
                <w:tcPr>
                  <w:tcW w:w="652" w:type="dxa"/>
                </w:tcPr>
                <w:p w14:paraId="11D65F60" w14:textId="77777777" w:rsidR="00310FA7" w:rsidRPr="00096ADB" w:rsidRDefault="00310FA7" w:rsidP="0090624E">
                  <w:pPr>
                    <w:pStyle w:val="TBColumncenter"/>
                    <w:jc w:val="both"/>
                    <w:rPr>
                      <w:lang w:val="vi-VN"/>
                    </w:rPr>
                  </w:pPr>
                  <w:r w:rsidRPr="00096ADB">
                    <w:rPr>
                      <w:lang w:val="vi-VN"/>
                    </w:rPr>
                    <w:t>25</w:t>
                  </w:r>
                </w:p>
              </w:tc>
              <w:tc>
                <w:tcPr>
                  <w:tcW w:w="574" w:type="dxa"/>
                </w:tcPr>
                <w:p w14:paraId="681594DA" w14:textId="77777777" w:rsidR="00310FA7" w:rsidRPr="00096ADB" w:rsidRDefault="00310FA7" w:rsidP="0090624E">
                  <w:pPr>
                    <w:pStyle w:val="TBColumncenter"/>
                    <w:jc w:val="both"/>
                    <w:rPr>
                      <w:lang w:val="vi-VN"/>
                    </w:rPr>
                  </w:pPr>
                  <w:r w:rsidRPr="00096ADB">
                    <w:rPr>
                      <w:lang w:val="vi-VN"/>
                    </w:rPr>
                    <w:t>40</w:t>
                  </w:r>
                </w:p>
              </w:tc>
              <w:tc>
                <w:tcPr>
                  <w:tcW w:w="653" w:type="dxa"/>
                </w:tcPr>
                <w:p w14:paraId="1EFC6B21" w14:textId="77777777" w:rsidR="00310FA7" w:rsidRPr="00096ADB" w:rsidRDefault="00310FA7" w:rsidP="0090624E">
                  <w:pPr>
                    <w:pStyle w:val="TBColumncenter"/>
                    <w:jc w:val="both"/>
                    <w:rPr>
                      <w:lang w:val="vi-VN"/>
                    </w:rPr>
                  </w:pPr>
                  <w:r w:rsidRPr="00096ADB">
                    <w:rPr>
                      <w:lang w:val="vi-VN"/>
                    </w:rPr>
                    <w:t>70</w:t>
                  </w:r>
                </w:p>
              </w:tc>
              <w:tc>
                <w:tcPr>
                  <w:tcW w:w="574" w:type="dxa"/>
                </w:tcPr>
                <w:p w14:paraId="54A69519" w14:textId="77777777" w:rsidR="00310FA7" w:rsidRPr="00096ADB" w:rsidRDefault="00310FA7" w:rsidP="0090624E">
                  <w:pPr>
                    <w:pStyle w:val="TBColumncenter"/>
                    <w:jc w:val="both"/>
                    <w:rPr>
                      <w:lang w:val="vi-VN"/>
                    </w:rPr>
                  </w:pPr>
                  <w:r w:rsidRPr="00096ADB">
                    <w:rPr>
                      <w:lang w:val="vi-VN"/>
                    </w:rPr>
                    <w:t>-</w:t>
                  </w:r>
                </w:p>
              </w:tc>
              <w:tc>
                <w:tcPr>
                  <w:tcW w:w="652" w:type="dxa"/>
                </w:tcPr>
                <w:p w14:paraId="15B2BE32" w14:textId="77777777" w:rsidR="00310FA7" w:rsidRPr="00096ADB" w:rsidRDefault="00310FA7" w:rsidP="0090624E">
                  <w:pPr>
                    <w:pStyle w:val="TBColumncenter"/>
                    <w:jc w:val="both"/>
                    <w:rPr>
                      <w:lang w:val="vi-VN"/>
                    </w:rPr>
                  </w:pPr>
                  <w:r w:rsidRPr="00096ADB">
                    <w:rPr>
                      <w:lang w:val="vi-VN"/>
                    </w:rPr>
                    <w:t>-</w:t>
                  </w:r>
                </w:p>
              </w:tc>
              <w:tc>
                <w:tcPr>
                  <w:tcW w:w="571" w:type="dxa"/>
                </w:tcPr>
                <w:p w14:paraId="05373D0A" w14:textId="77777777" w:rsidR="00310FA7" w:rsidRPr="00096ADB" w:rsidRDefault="00310FA7" w:rsidP="0090624E">
                  <w:pPr>
                    <w:pStyle w:val="TBColumncenter"/>
                    <w:jc w:val="both"/>
                    <w:rPr>
                      <w:lang w:val="vi-VN"/>
                    </w:rPr>
                  </w:pPr>
                  <w:r w:rsidRPr="00096ADB">
                    <w:rPr>
                      <w:lang w:val="vi-VN"/>
                    </w:rPr>
                    <w:t>-</w:t>
                  </w:r>
                </w:p>
              </w:tc>
            </w:tr>
          </w:tbl>
          <w:p w14:paraId="58625CE7" w14:textId="68488142" w:rsidR="00310FA7" w:rsidRPr="00096ADB" w:rsidRDefault="00310FA7" w:rsidP="0090624E">
            <w:pPr>
              <w:pStyle w:val="Caption"/>
              <w:spacing w:before="0" w:after="0" w:line="240" w:lineRule="auto"/>
              <w:jc w:val="both"/>
            </w:pPr>
            <w:r w:rsidRPr="00096ADB">
              <w:t>Bảng H.4 – Lưu lượng nước cho chữa cháy ngoài nhà cho nhà nhóm F5 không có lỗ mở trên mái có chiều rộng nhà trên 60 m</w:t>
            </w:r>
          </w:p>
          <w:tbl>
            <w:tblPr>
              <w:tblStyle w:val="TableGrid"/>
              <w:tblW w:w="7767" w:type="dxa"/>
              <w:tblLayout w:type="fixed"/>
              <w:tblCellMar>
                <w:left w:w="57" w:type="dxa"/>
                <w:right w:w="57" w:type="dxa"/>
              </w:tblCellMar>
              <w:tblLook w:val="04A0" w:firstRow="1" w:lastRow="0" w:firstColumn="1" w:lastColumn="0" w:noHBand="0" w:noVBand="1"/>
            </w:tblPr>
            <w:tblGrid>
              <w:gridCol w:w="527"/>
              <w:gridCol w:w="709"/>
              <w:gridCol w:w="709"/>
              <w:gridCol w:w="425"/>
              <w:gridCol w:w="425"/>
              <w:gridCol w:w="709"/>
              <w:gridCol w:w="709"/>
              <w:gridCol w:w="709"/>
              <w:gridCol w:w="708"/>
              <w:gridCol w:w="709"/>
              <w:gridCol w:w="709"/>
              <w:gridCol w:w="712"/>
              <w:gridCol w:w="7"/>
            </w:tblGrid>
            <w:tr w:rsidR="00096ADB" w:rsidRPr="0090624E" w14:paraId="60909C3E" w14:textId="77777777" w:rsidTr="00E80ADA">
              <w:trPr>
                <w:trHeight w:val="1257"/>
              </w:trPr>
              <w:tc>
                <w:tcPr>
                  <w:tcW w:w="527" w:type="dxa"/>
                  <w:vMerge w:val="restart"/>
                </w:tcPr>
                <w:p w14:paraId="5092F331" w14:textId="77777777" w:rsidR="00310FA7" w:rsidRPr="00096ADB" w:rsidRDefault="00310FA7" w:rsidP="0090624E">
                  <w:pPr>
                    <w:pStyle w:val="TBColumnHead"/>
                    <w:spacing w:before="0" w:after="0"/>
                    <w:jc w:val="both"/>
                    <w:rPr>
                      <w:rFonts w:ascii="Times New Roman" w:hAnsi="Times New Roman" w:cs="Times New Roman"/>
                      <w:szCs w:val="22"/>
                    </w:rPr>
                  </w:pPr>
                  <w:r w:rsidRPr="00096ADB">
                    <w:rPr>
                      <w:rFonts w:ascii="Times New Roman" w:hAnsi="Times New Roman" w:cs="Times New Roman"/>
                      <w:szCs w:val="22"/>
                    </w:rPr>
                    <w:t>Bậc chịu lửa của nhà</w:t>
                  </w:r>
                </w:p>
              </w:tc>
              <w:tc>
                <w:tcPr>
                  <w:tcW w:w="709" w:type="dxa"/>
                  <w:vMerge w:val="restart"/>
                </w:tcPr>
                <w:p w14:paraId="30888082" w14:textId="77777777" w:rsidR="00310FA7" w:rsidRPr="00096ADB" w:rsidRDefault="00310FA7" w:rsidP="0090624E">
                  <w:pPr>
                    <w:pStyle w:val="TBColumnHead"/>
                    <w:spacing w:before="0" w:after="0"/>
                    <w:jc w:val="both"/>
                    <w:rPr>
                      <w:rFonts w:ascii="Times New Roman" w:hAnsi="Times New Roman" w:cs="Times New Roman"/>
                      <w:szCs w:val="22"/>
                    </w:rPr>
                  </w:pPr>
                  <w:r w:rsidRPr="00096ADB">
                    <w:rPr>
                      <w:rFonts w:ascii="Times New Roman" w:hAnsi="Times New Roman" w:cs="Times New Roman"/>
                      <w:szCs w:val="22"/>
                    </w:rPr>
                    <w:t>Cấp nguy hiểm cháy kết cấu của nhà</w:t>
                  </w:r>
                </w:p>
              </w:tc>
              <w:tc>
                <w:tcPr>
                  <w:tcW w:w="709" w:type="dxa"/>
                  <w:vMerge w:val="restart"/>
                </w:tcPr>
                <w:p w14:paraId="7FB6CFAB" w14:textId="77777777" w:rsidR="00310FA7" w:rsidRPr="00096ADB" w:rsidRDefault="00310FA7" w:rsidP="0090624E">
                  <w:pPr>
                    <w:pStyle w:val="TBColumnHead"/>
                    <w:spacing w:before="0" w:after="0"/>
                    <w:jc w:val="both"/>
                    <w:rPr>
                      <w:rFonts w:ascii="Times New Roman" w:hAnsi="Times New Roman" w:cs="Times New Roman"/>
                      <w:szCs w:val="22"/>
                    </w:rPr>
                  </w:pPr>
                  <w:r w:rsidRPr="00096ADB">
                    <w:rPr>
                      <w:rFonts w:ascii="Times New Roman" w:hAnsi="Times New Roman" w:cs="Times New Roman"/>
                      <w:szCs w:val="22"/>
                    </w:rPr>
                    <w:t>Hạng nguy hiểm cháy và cháy nổ của nhà</w:t>
                  </w:r>
                </w:p>
              </w:tc>
              <w:tc>
                <w:tcPr>
                  <w:tcW w:w="5822" w:type="dxa"/>
                  <w:gridSpan w:val="10"/>
                </w:tcPr>
                <w:p w14:paraId="2349C829" w14:textId="77777777" w:rsidR="00310FA7" w:rsidRPr="00096ADB" w:rsidRDefault="00310FA7" w:rsidP="0090624E">
                  <w:pPr>
                    <w:pStyle w:val="TBColumnHead"/>
                    <w:spacing w:before="0" w:after="0"/>
                    <w:jc w:val="both"/>
                    <w:rPr>
                      <w:rFonts w:ascii="Times New Roman" w:hAnsi="Times New Roman" w:cs="Times New Roman"/>
                      <w:szCs w:val="22"/>
                    </w:rPr>
                  </w:pPr>
                  <w:r w:rsidRPr="00096ADB">
                    <w:rPr>
                      <w:rFonts w:ascii="Times New Roman" w:hAnsi="Times New Roman" w:cs="Times New Roman"/>
                      <w:szCs w:val="22"/>
                    </w:rPr>
                    <w:t>Lưu lượng nước chữa cháy ngoài nhà đối với nhà không có lỗ mở trên mái có chiều rộng từ 60 m trở lên, tính cho 1 đám cháy, L/s, theo khối tích nhà, 1 000 m</w:t>
                  </w:r>
                  <w:r w:rsidRPr="00096ADB">
                    <w:rPr>
                      <w:rFonts w:ascii="Times New Roman" w:hAnsi="Times New Roman" w:cs="Times New Roman"/>
                      <w:szCs w:val="22"/>
                      <w:vertAlign w:val="superscript"/>
                    </w:rPr>
                    <w:t>3</w:t>
                  </w:r>
                </w:p>
              </w:tc>
            </w:tr>
            <w:tr w:rsidR="00096ADB" w:rsidRPr="00096ADB" w14:paraId="156A9369" w14:textId="77777777" w:rsidTr="00E80ADA">
              <w:trPr>
                <w:gridAfter w:val="1"/>
                <w:wAfter w:w="7" w:type="dxa"/>
              </w:trPr>
              <w:tc>
                <w:tcPr>
                  <w:tcW w:w="527" w:type="dxa"/>
                  <w:vMerge/>
                </w:tcPr>
                <w:p w14:paraId="26C6DE14" w14:textId="77777777" w:rsidR="00310FA7" w:rsidRPr="00096ADB" w:rsidRDefault="00310FA7" w:rsidP="0090624E">
                  <w:pPr>
                    <w:rPr>
                      <w:rFonts w:ascii="Times New Roman" w:hAnsi="Times New Roman"/>
                      <w:sz w:val="22"/>
                      <w:lang w:val="vi-VN"/>
                    </w:rPr>
                  </w:pPr>
                </w:p>
              </w:tc>
              <w:tc>
                <w:tcPr>
                  <w:tcW w:w="709" w:type="dxa"/>
                  <w:vMerge/>
                </w:tcPr>
                <w:p w14:paraId="364259CB" w14:textId="77777777" w:rsidR="00310FA7" w:rsidRPr="00096ADB" w:rsidRDefault="00310FA7" w:rsidP="0090624E">
                  <w:pPr>
                    <w:rPr>
                      <w:rFonts w:ascii="Times New Roman" w:hAnsi="Times New Roman"/>
                      <w:sz w:val="22"/>
                      <w:lang w:val="vi-VN"/>
                    </w:rPr>
                  </w:pPr>
                </w:p>
              </w:tc>
              <w:tc>
                <w:tcPr>
                  <w:tcW w:w="709" w:type="dxa"/>
                  <w:vMerge/>
                </w:tcPr>
                <w:p w14:paraId="2A7B80E3" w14:textId="77777777" w:rsidR="00310FA7" w:rsidRPr="00096ADB" w:rsidRDefault="00310FA7" w:rsidP="0090624E">
                  <w:pPr>
                    <w:rPr>
                      <w:rFonts w:ascii="Times New Roman" w:hAnsi="Times New Roman"/>
                      <w:sz w:val="22"/>
                      <w:lang w:val="vi-VN"/>
                    </w:rPr>
                  </w:pPr>
                </w:p>
              </w:tc>
              <w:tc>
                <w:tcPr>
                  <w:tcW w:w="425" w:type="dxa"/>
                </w:tcPr>
                <w:p w14:paraId="5F0C4A85" w14:textId="77777777" w:rsidR="00310FA7" w:rsidRPr="00096ADB" w:rsidRDefault="00310FA7" w:rsidP="0090624E">
                  <w:pPr>
                    <w:pStyle w:val="TBColumncenter"/>
                    <w:jc w:val="both"/>
                  </w:pPr>
                  <w:r w:rsidRPr="00096ADB">
                    <w:t>≤</w:t>
                  </w:r>
                  <w:r w:rsidRPr="00096ADB">
                    <w:rPr>
                      <w:lang w:val="en-GB"/>
                    </w:rPr>
                    <w:t xml:space="preserve"> </w:t>
                  </w:r>
                  <w:r w:rsidRPr="00096ADB">
                    <w:t>50</w:t>
                  </w:r>
                </w:p>
              </w:tc>
              <w:tc>
                <w:tcPr>
                  <w:tcW w:w="425" w:type="dxa"/>
                </w:tcPr>
                <w:p w14:paraId="7593CA26" w14:textId="77777777" w:rsidR="00310FA7" w:rsidRPr="00096ADB" w:rsidRDefault="00310FA7" w:rsidP="0090624E">
                  <w:pPr>
                    <w:pStyle w:val="TBColumncenter"/>
                    <w:jc w:val="both"/>
                  </w:pPr>
                  <w:r w:rsidRPr="00096ADB">
                    <w:rPr>
                      <w:lang w:val="en-GB"/>
                    </w:rPr>
                    <w:t xml:space="preserve">&gt; </w:t>
                  </w:r>
                  <w:r w:rsidRPr="00096ADB">
                    <w:t>50</w:t>
                  </w:r>
                  <w:r w:rsidRPr="00096ADB">
                    <w:rPr>
                      <w:lang w:val="en-GB"/>
                    </w:rPr>
                    <w:t xml:space="preserve"> và</w:t>
                  </w:r>
                  <w:r w:rsidRPr="00096ADB">
                    <w:br/>
                    <w:t>≤</w:t>
                  </w:r>
                  <w:r w:rsidRPr="00096ADB">
                    <w:rPr>
                      <w:lang w:val="en-GB"/>
                    </w:rPr>
                    <w:t xml:space="preserve"> </w:t>
                  </w:r>
                  <w:r w:rsidRPr="00096ADB">
                    <w:t>100</w:t>
                  </w:r>
                </w:p>
              </w:tc>
              <w:tc>
                <w:tcPr>
                  <w:tcW w:w="709" w:type="dxa"/>
                </w:tcPr>
                <w:p w14:paraId="41BEFAFB" w14:textId="77777777" w:rsidR="00310FA7" w:rsidRPr="00096ADB" w:rsidRDefault="00310FA7" w:rsidP="0090624E">
                  <w:pPr>
                    <w:pStyle w:val="TBColumncenter"/>
                    <w:jc w:val="both"/>
                  </w:pPr>
                  <w:r w:rsidRPr="00096ADB">
                    <w:rPr>
                      <w:lang w:val="en-GB"/>
                    </w:rPr>
                    <w:t xml:space="preserve">&gt; </w:t>
                  </w:r>
                  <w:r w:rsidRPr="00096ADB">
                    <w:t>100</w:t>
                  </w:r>
                  <w:r w:rsidRPr="00096ADB">
                    <w:rPr>
                      <w:lang w:val="en-GB"/>
                    </w:rPr>
                    <w:t xml:space="preserve"> và </w:t>
                  </w:r>
                  <w:r w:rsidRPr="00096ADB">
                    <w:br/>
                    <w:t>≤</w:t>
                  </w:r>
                  <w:r w:rsidRPr="00096ADB">
                    <w:rPr>
                      <w:lang w:val="en-GB"/>
                    </w:rPr>
                    <w:t xml:space="preserve"> </w:t>
                  </w:r>
                  <w:r w:rsidRPr="00096ADB">
                    <w:t>200</w:t>
                  </w:r>
                </w:p>
              </w:tc>
              <w:tc>
                <w:tcPr>
                  <w:tcW w:w="709" w:type="dxa"/>
                </w:tcPr>
                <w:p w14:paraId="56AF4DAB" w14:textId="77777777" w:rsidR="00310FA7" w:rsidRPr="00096ADB" w:rsidRDefault="00310FA7" w:rsidP="0090624E">
                  <w:pPr>
                    <w:pStyle w:val="TBColumncenter"/>
                    <w:jc w:val="both"/>
                  </w:pPr>
                  <w:r w:rsidRPr="00096ADB">
                    <w:t xml:space="preserve">&gt; 200 và </w:t>
                  </w:r>
                  <w:r w:rsidRPr="00096ADB">
                    <w:br/>
                    <w:t>≤ 300</w:t>
                  </w:r>
                </w:p>
              </w:tc>
              <w:tc>
                <w:tcPr>
                  <w:tcW w:w="709" w:type="dxa"/>
                </w:tcPr>
                <w:p w14:paraId="1E4374D6" w14:textId="77777777" w:rsidR="00310FA7" w:rsidRPr="00096ADB" w:rsidRDefault="00310FA7" w:rsidP="0090624E">
                  <w:pPr>
                    <w:pStyle w:val="TBColumncenter"/>
                    <w:jc w:val="both"/>
                  </w:pPr>
                  <w:r w:rsidRPr="00096ADB">
                    <w:t xml:space="preserve">&gt; 300 và </w:t>
                  </w:r>
                  <w:r w:rsidRPr="00096ADB">
                    <w:br/>
                    <w:t>≤ 400</w:t>
                  </w:r>
                </w:p>
              </w:tc>
              <w:tc>
                <w:tcPr>
                  <w:tcW w:w="708" w:type="dxa"/>
                </w:tcPr>
                <w:p w14:paraId="1CE5F5CF" w14:textId="77777777" w:rsidR="00310FA7" w:rsidRPr="00096ADB" w:rsidRDefault="00310FA7" w:rsidP="0090624E">
                  <w:pPr>
                    <w:pStyle w:val="TBColumncenter"/>
                    <w:jc w:val="both"/>
                  </w:pPr>
                  <w:r w:rsidRPr="00096ADB">
                    <w:t xml:space="preserve">&gt; 400 và </w:t>
                  </w:r>
                  <w:r w:rsidRPr="00096ADB">
                    <w:br/>
                    <w:t>≤ 500</w:t>
                  </w:r>
                </w:p>
              </w:tc>
              <w:tc>
                <w:tcPr>
                  <w:tcW w:w="709" w:type="dxa"/>
                </w:tcPr>
                <w:p w14:paraId="3D13C54A" w14:textId="77777777" w:rsidR="00310FA7" w:rsidRPr="00096ADB" w:rsidRDefault="00310FA7" w:rsidP="0090624E">
                  <w:pPr>
                    <w:pStyle w:val="TBColumncenter"/>
                    <w:jc w:val="both"/>
                  </w:pPr>
                  <w:r w:rsidRPr="00096ADB">
                    <w:rPr>
                      <w:lang w:val="en-GB"/>
                    </w:rPr>
                    <w:t xml:space="preserve">&gt; </w:t>
                  </w:r>
                  <w:r w:rsidRPr="00096ADB">
                    <w:t>500</w:t>
                  </w:r>
                  <w:r w:rsidRPr="00096ADB">
                    <w:rPr>
                      <w:lang w:val="en-GB"/>
                    </w:rPr>
                    <w:t xml:space="preserve"> và </w:t>
                  </w:r>
                  <w:r w:rsidRPr="00096ADB">
                    <w:br/>
                    <w:t>≤</w:t>
                  </w:r>
                  <w:r w:rsidRPr="00096ADB">
                    <w:rPr>
                      <w:lang w:val="en-GB"/>
                    </w:rPr>
                    <w:t xml:space="preserve"> </w:t>
                  </w:r>
                  <w:r w:rsidRPr="00096ADB">
                    <w:t>600</w:t>
                  </w:r>
                </w:p>
              </w:tc>
              <w:tc>
                <w:tcPr>
                  <w:tcW w:w="709" w:type="dxa"/>
                </w:tcPr>
                <w:p w14:paraId="3A847F7A" w14:textId="77777777" w:rsidR="00310FA7" w:rsidRPr="00096ADB" w:rsidRDefault="00310FA7" w:rsidP="0090624E">
                  <w:pPr>
                    <w:pStyle w:val="TBColumncenter"/>
                    <w:jc w:val="both"/>
                  </w:pPr>
                  <w:r w:rsidRPr="00096ADB">
                    <w:rPr>
                      <w:lang w:val="en-GB"/>
                    </w:rPr>
                    <w:t xml:space="preserve">&gt; </w:t>
                  </w:r>
                  <w:r w:rsidRPr="00096ADB">
                    <w:t>600</w:t>
                  </w:r>
                  <w:r w:rsidRPr="00096ADB">
                    <w:rPr>
                      <w:lang w:val="en-GB"/>
                    </w:rPr>
                    <w:t xml:space="preserve"> và </w:t>
                  </w:r>
                  <w:r w:rsidRPr="00096ADB">
                    <w:br/>
                    <w:t>≤</w:t>
                  </w:r>
                  <w:r w:rsidRPr="00096ADB">
                    <w:rPr>
                      <w:lang w:val="en-GB"/>
                    </w:rPr>
                    <w:t xml:space="preserve"> </w:t>
                  </w:r>
                  <w:r w:rsidRPr="00096ADB">
                    <w:t>700</w:t>
                  </w:r>
                </w:p>
              </w:tc>
              <w:tc>
                <w:tcPr>
                  <w:tcW w:w="712" w:type="dxa"/>
                </w:tcPr>
                <w:p w14:paraId="081B2BC3" w14:textId="77777777" w:rsidR="00310FA7" w:rsidRPr="00096ADB" w:rsidRDefault="00310FA7" w:rsidP="0090624E">
                  <w:pPr>
                    <w:pStyle w:val="TBColumncenter"/>
                    <w:jc w:val="both"/>
                  </w:pPr>
                  <w:r w:rsidRPr="00096ADB">
                    <w:rPr>
                      <w:lang w:val="en-GB"/>
                    </w:rPr>
                    <w:t xml:space="preserve">&gt; </w:t>
                  </w:r>
                  <w:r w:rsidRPr="00096ADB">
                    <w:t>700</w:t>
                  </w:r>
                </w:p>
              </w:tc>
            </w:tr>
            <w:tr w:rsidR="00096ADB" w:rsidRPr="00096ADB" w14:paraId="3F2A28BF" w14:textId="77777777" w:rsidTr="00E80ADA">
              <w:trPr>
                <w:gridAfter w:val="1"/>
                <w:wAfter w:w="7" w:type="dxa"/>
              </w:trPr>
              <w:tc>
                <w:tcPr>
                  <w:tcW w:w="527" w:type="dxa"/>
                </w:tcPr>
                <w:p w14:paraId="34A5E622" w14:textId="77777777" w:rsidR="00310FA7" w:rsidRPr="00096ADB" w:rsidRDefault="00310FA7" w:rsidP="0090624E">
                  <w:pPr>
                    <w:pStyle w:val="TBColumncenter"/>
                    <w:jc w:val="both"/>
                  </w:pPr>
                  <w:r w:rsidRPr="00096ADB">
                    <w:t>I và II</w:t>
                  </w:r>
                </w:p>
              </w:tc>
              <w:tc>
                <w:tcPr>
                  <w:tcW w:w="709" w:type="dxa"/>
                </w:tcPr>
                <w:p w14:paraId="5B7A68A9" w14:textId="77777777" w:rsidR="00310FA7" w:rsidRPr="00096ADB" w:rsidRDefault="00310FA7" w:rsidP="0090624E">
                  <w:pPr>
                    <w:pStyle w:val="TBColumncenter"/>
                    <w:jc w:val="both"/>
                  </w:pPr>
                  <w:r w:rsidRPr="00096ADB">
                    <w:t>S0, S1</w:t>
                  </w:r>
                </w:p>
              </w:tc>
              <w:tc>
                <w:tcPr>
                  <w:tcW w:w="709" w:type="dxa"/>
                </w:tcPr>
                <w:p w14:paraId="020E1216" w14:textId="77777777" w:rsidR="00310FA7" w:rsidRPr="00096ADB" w:rsidRDefault="00310FA7" w:rsidP="0090624E">
                  <w:pPr>
                    <w:pStyle w:val="TBColumncenter"/>
                    <w:jc w:val="both"/>
                  </w:pPr>
                  <w:r w:rsidRPr="00096ADB">
                    <w:t xml:space="preserve">A, B, C </w:t>
                  </w:r>
                </w:p>
              </w:tc>
              <w:tc>
                <w:tcPr>
                  <w:tcW w:w="425" w:type="dxa"/>
                </w:tcPr>
                <w:p w14:paraId="70D87EAD" w14:textId="77777777" w:rsidR="00310FA7" w:rsidRPr="00096ADB" w:rsidRDefault="00310FA7" w:rsidP="0090624E">
                  <w:pPr>
                    <w:pStyle w:val="TBColumncenter"/>
                    <w:jc w:val="both"/>
                  </w:pPr>
                  <w:r w:rsidRPr="00096ADB">
                    <w:t>20</w:t>
                  </w:r>
                </w:p>
              </w:tc>
              <w:tc>
                <w:tcPr>
                  <w:tcW w:w="425" w:type="dxa"/>
                </w:tcPr>
                <w:p w14:paraId="3C80A4E4" w14:textId="77777777" w:rsidR="00310FA7" w:rsidRPr="00096ADB" w:rsidRDefault="00310FA7" w:rsidP="0090624E">
                  <w:pPr>
                    <w:pStyle w:val="TBColumncenter"/>
                    <w:jc w:val="both"/>
                  </w:pPr>
                  <w:r w:rsidRPr="00096ADB">
                    <w:t>30</w:t>
                  </w:r>
                </w:p>
              </w:tc>
              <w:tc>
                <w:tcPr>
                  <w:tcW w:w="709" w:type="dxa"/>
                </w:tcPr>
                <w:p w14:paraId="2E429AEB" w14:textId="77777777" w:rsidR="00310FA7" w:rsidRPr="00096ADB" w:rsidRDefault="00310FA7" w:rsidP="0090624E">
                  <w:pPr>
                    <w:pStyle w:val="TBColumncenter"/>
                    <w:jc w:val="both"/>
                  </w:pPr>
                  <w:r w:rsidRPr="00096ADB">
                    <w:t>40</w:t>
                  </w:r>
                </w:p>
              </w:tc>
              <w:tc>
                <w:tcPr>
                  <w:tcW w:w="709" w:type="dxa"/>
                </w:tcPr>
                <w:p w14:paraId="4C3DE5EA" w14:textId="77777777" w:rsidR="00310FA7" w:rsidRPr="00096ADB" w:rsidRDefault="00310FA7" w:rsidP="0090624E">
                  <w:pPr>
                    <w:pStyle w:val="TBColumncenter"/>
                    <w:jc w:val="both"/>
                  </w:pPr>
                  <w:r w:rsidRPr="00096ADB">
                    <w:t>50</w:t>
                  </w:r>
                </w:p>
              </w:tc>
              <w:tc>
                <w:tcPr>
                  <w:tcW w:w="709" w:type="dxa"/>
                </w:tcPr>
                <w:p w14:paraId="7DAA12DA" w14:textId="77777777" w:rsidR="00310FA7" w:rsidRPr="00096ADB" w:rsidRDefault="00310FA7" w:rsidP="0090624E">
                  <w:pPr>
                    <w:pStyle w:val="TBColumncenter"/>
                    <w:jc w:val="both"/>
                  </w:pPr>
                  <w:r w:rsidRPr="00096ADB">
                    <w:t>60</w:t>
                  </w:r>
                </w:p>
              </w:tc>
              <w:tc>
                <w:tcPr>
                  <w:tcW w:w="708" w:type="dxa"/>
                </w:tcPr>
                <w:p w14:paraId="00A23507" w14:textId="77777777" w:rsidR="00310FA7" w:rsidRPr="00096ADB" w:rsidRDefault="00310FA7" w:rsidP="0090624E">
                  <w:pPr>
                    <w:pStyle w:val="TBColumncenter"/>
                    <w:jc w:val="both"/>
                  </w:pPr>
                  <w:r w:rsidRPr="00096ADB">
                    <w:t>70</w:t>
                  </w:r>
                </w:p>
              </w:tc>
              <w:tc>
                <w:tcPr>
                  <w:tcW w:w="709" w:type="dxa"/>
                </w:tcPr>
                <w:p w14:paraId="69D8FC85" w14:textId="77777777" w:rsidR="00310FA7" w:rsidRPr="00096ADB" w:rsidRDefault="00310FA7" w:rsidP="0090624E">
                  <w:pPr>
                    <w:pStyle w:val="TBColumncenter"/>
                    <w:jc w:val="both"/>
                  </w:pPr>
                  <w:r w:rsidRPr="00096ADB">
                    <w:t>80</w:t>
                  </w:r>
                </w:p>
              </w:tc>
              <w:tc>
                <w:tcPr>
                  <w:tcW w:w="709" w:type="dxa"/>
                </w:tcPr>
                <w:p w14:paraId="445C7640" w14:textId="77777777" w:rsidR="00310FA7" w:rsidRPr="00096ADB" w:rsidRDefault="00310FA7" w:rsidP="0090624E">
                  <w:pPr>
                    <w:pStyle w:val="TBColumncenter"/>
                    <w:jc w:val="both"/>
                  </w:pPr>
                  <w:r w:rsidRPr="00096ADB">
                    <w:t>90</w:t>
                  </w:r>
                </w:p>
              </w:tc>
              <w:tc>
                <w:tcPr>
                  <w:tcW w:w="712" w:type="dxa"/>
                </w:tcPr>
                <w:p w14:paraId="2A3144D3" w14:textId="77777777" w:rsidR="00310FA7" w:rsidRPr="00096ADB" w:rsidRDefault="00310FA7" w:rsidP="0090624E">
                  <w:pPr>
                    <w:pStyle w:val="TBColumncenter"/>
                    <w:jc w:val="both"/>
                  </w:pPr>
                  <w:r w:rsidRPr="00096ADB">
                    <w:t>100</w:t>
                  </w:r>
                </w:p>
              </w:tc>
            </w:tr>
            <w:tr w:rsidR="00096ADB" w:rsidRPr="00096ADB" w14:paraId="38AD2122" w14:textId="77777777" w:rsidTr="00E80ADA">
              <w:trPr>
                <w:gridAfter w:val="1"/>
                <w:wAfter w:w="7" w:type="dxa"/>
              </w:trPr>
              <w:tc>
                <w:tcPr>
                  <w:tcW w:w="527" w:type="dxa"/>
                </w:tcPr>
                <w:p w14:paraId="4F69F5E9" w14:textId="77777777" w:rsidR="00310FA7" w:rsidRPr="00096ADB" w:rsidRDefault="00310FA7" w:rsidP="0090624E">
                  <w:pPr>
                    <w:pStyle w:val="TBColumncenter"/>
                    <w:jc w:val="both"/>
                  </w:pPr>
                  <w:r w:rsidRPr="00096ADB">
                    <w:t>I và II</w:t>
                  </w:r>
                </w:p>
              </w:tc>
              <w:tc>
                <w:tcPr>
                  <w:tcW w:w="709" w:type="dxa"/>
                </w:tcPr>
                <w:p w14:paraId="2F0BD346" w14:textId="77777777" w:rsidR="00310FA7" w:rsidRPr="00096ADB" w:rsidRDefault="00310FA7" w:rsidP="0090624E">
                  <w:pPr>
                    <w:pStyle w:val="TBColumncenter"/>
                    <w:jc w:val="both"/>
                  </w:pPr>
                  <w:r w:rsidRPr="00096ADB">
                    <w:t>S0</w:t>
                  </w:r>
                </w:p>
              </w:tc>
              <w:tc>
                <w:tcPr>
                  <w:tcW w:w="709" w:type="dxa"/>
                </w:tcPr>
                <w:p w14:paraId="73B4DFEC" w14:textId="77777777" w:rsidR="00310FA7" w:rsidRPr="00096ADB" w:rsidRDefault="00310FA7" w:rsidP="0090624E">
                  <w:pPr>
                    <w:pStyle w:val="TBColumncenter"/>
                    <w:jc w:val="both"/>
                  </w:pPr>
                  <w:r w:rsidRPr="00096ADB">
                    <w:t>D, E</w:t>
                  </w:r>
                </w:p>
              </w:tc>
              <w:tc>
                <w:tcPr>
                  <w:tcW w:w="425" w:type="dxa"/>
                </w:tcPr>
                <w:p w14:paraId="7CFF431D" w14:textId="77777777" w:rsidR="00310FA7" w:rsidRPr="00096ADB" w:rsidRDefault="00310FA7" w:rsidP="0090624E">
                  <w:pPr>
                    <w:pStyle w:val="TBColumncenter"/>
                    <w:jc w:val="both"/>
                  </w:pPr>
                  <w:r w:rsidRPr="00096ADB">
                    <w:t>10</w:t>
                  </w:r>
                </w:p>
              </w:tc>
              <w:tc>
                <w:tcPr>
                  <w:tcW w:w="425" w:type="dxa"/>
                </w:tcPr>
                <w:p w14:paraId="67BE9C67" w14:textId="77777777" w:rsidR="00310FA7" w:rsidRPr="00096ADB" w:rsidRDefault="00310FA7" w:rsidP="0090624E">
                  <w:pPr>
                    <w:pStyle w:val="TBColumncenter"/>
                    <w:jc w:val="both"/>
                  </w:pPr>
                  <w:r w:rsidRPr="00096ADB">
                    <w:t>15</w:t>
                  </w:r>
                </w:p>
              </w:tc>
              <w:tc>
                <w:tcPr>
                  <w:tcW w:w="709" w:type="dxa"/>
                </w:tcPr>
                <w:p w14:paraId="168318C7" w14:textId="77777777" w:rsidR="00310FA7" w:rsidRPr="00096ADB" w:rsidRDefault="00310FA7" w:rsidP="0090624E">
                  <w:pPr>
                    <w:pStyle w:val="TBColumncenter"/>
                    <w:jc w:val="both"/>
                  </w:pPr>
                  <w:r w:rsidRPr="00096ADB">
                    <w:t>20</w:t>
                  </w:r>
                </w:p>
              </w:tc>
              <w:tc>
                <w:tcPr>
                  <w:tcW w:w="709" w:type="dxa"/>
                </w:tcPr>
                <w:p w14:paraId="3E5A3959" w14:textId="77777777" w:rsidR="00310FA7" w:rsidRPr="00096ADB" w:rsidRDefault="00310FA7" w:rsidP="0090624E">
                  <w:pPr>
                    <w:pStyle w:val="TBColumncenter"/>
                    <w:jc w:val="both"/>
                  </w:pPr>
                  <w:r w:rsidRPr="00096ADB">
                    <w:t>25</w:t>
                  </w:r>
                </w:p>
              </w:tc>
              <w:tc>
                <w:tcPr>
                  <w:tcW w:w="709" w:type="dxa"/>
                </w:tcPr>
                <w:p w14:paraId="2656E7DF" w14:textId="77777777" w:rsidR="00310FA7" w:rsidRPr="00096ADB" w:rsidRDefault="00310FA7" w:rsidP="0090624E">
                  <w:pPr>
                    <w:pStyle w:val="TBColumncenter"/>
                    <w:jc w:val="both"/>
                  </w:pPr>
                  <w:r w:rsidRPr="00096ADB">
                    <w:t>30</w:t>
                  </w:r>
                </w:p>
              </w:tc>
              <w:tc>
                <w:tcPr>
                  <w:tcW w:w="708" w:type="dxa"/>
                </w:tcPr>
                <w:p w14:paraId="6F0A15FF" w14:textId="77777777" w:rsidR="00310FA7" w:rsidRPr="00096ADB" w:rsidRDefault="00310FA7" w:rsidP="0090624E">
                  <w:pPr>
                    <w:pStyle w:val="TBColumncenter"/>
                    <w:jc w:val="both"/>
                  </w:pPr>
                  <w:r w:rsidRPr="00096ADB">
                    <w:t>35</w:t>
                  </w:r>
                </w:p>
              </w:tc>
              <w:tc>
                <w:tcPr>
                  <w:tcW w:w="709" w:type="dxa"/>
                </w:tcPr>
                <w:p w14:paraId="70FADC7B" w14:textId="77777777" w:rsidR="00310FA7" w:rsidRPr="00096ADB" w:rsidRDefault="00310FA7" w:rsidP="0090624E">
                  <w:pPr>
                    <w:pStyle w:val="TBColumncenter"/>
                    <w:jc w:val="both"/>
                  </w:pPr>
                  <w:r w:rsidRPr="00096ADB">
                    <w:t>40</w:t>
                  </w:r>
                </w:p>
              </w:tc>
              <w:tc>
                <w:tcPr>
                  <w:tcW w:w="709" w:type="dxa"/>
                </w:tcPr>
                <w:p w14:paraId="62E95CD5" w14:textId="77777777" w:rsidR="00310FA7" w:rsidRPr="00096ADB" w:rsidRDefault="00310FA7" w:rsidP="0090624E">
                  <w:pPr>
                    <w:pStyle w:val="TBColumncenter"/>
                    <w:jc w:val="both"/>
                  </w:pPr>
                  <w:r w:rsidRPr="00096ADB">
                    <w:t>45</w:t>
                  </w:r>
                </w:p>
              </w:tc>
              <w:tc>
                <w:tcPr>
                  <w:tcW w:w="712" w:type="dxa"/>
                </w:tcPr>
                <w:p w14:paraId="2D9B44DA" w14:textId="77777777" w:rsidR="00310FA7" w:rsidRPr="00096ADB" w:rsidRDefault="00310FA7" w:rsidP="0090624E">
                  <w:pPr>
                    <w:pStyle w:val="TBColumncenter"/>
                    <w:jc w:val="both"/>
                  </w:pPr>
                  <w:r w:rsidRPr="00096ADB">
                    <w:t>50</w:t>
                  </w:r>
                </w:p>
              </w:tc>
            </w:tr>
            <w:tr w:rsidR="00096ADB" w:rsidRPr="00096ADB" w14:paraId="057EA3EF" w14:textId="77777777" w:rsidTr="00E80ADA">
              <w:trPr>
                <w:gridAfter w:val="1"/>
                <w:wAfter w:w="7" w:type="dxa"/>
              </w:trPr>
              <w:tc>
                <w:tcPr>
                  <w:tcW w:w="527" w:type="dxa"/>
                </w:tcPr>
                <w:p w14:paraId="64DCE932" w14:textId="77777777" w:rsidR="00310FA7" w:rsidRPr="00096ADB" w:rsidRDefault="00310FA7" w:rsidP="0090624E">
                  <w:pPr>
                    <w:pStyle w:val="TBColumncenter"/>
                    <w:jc w:val="both"/>
                  </w:pPr>
                  <w:r w:rsidRPr="00096ADB">
                    <w:t>III</w:t>
                  </w:r>
                </w:p>
              </w:tc>
              <w:tc>
                <w:tcPr>
                  <w:tcW w:w="709" w:type="dxa"/>
                </w:tcPr>
                <w:p w14:paraId="09EB06D3" w14:textId="77777777" w:rsidR="00310FA7" w:rsidRPr="00096ADB" w:rsidRDefault="00310FA7" w:rsidP="0090624E">
                  <w:pPr>
                    <w:pStyle w:val="TBColumncenter"/>
                    <w:jc w:val="both"/>
                  </w:pPr>
                  <w:r w:rsidRPr="00096ADB">
                    <w:t>S0, S1</w:t>
                  </w:r>
                </w:p>
              </w:tc>
              <w:tc>
                <w:tcPr>
                  <w:tcW w:w="709" w:type="dxa"/>
                </w:tcPr>
                <w:p w14:paraId="18717019" w14:textId="77777777" w:rsidR="00310FA7" w:rsidRPr="00096ADB" w:rsidRDefault="00310FA7" w:rsidP="0090624E">
                  <w:pPr>
                    <w:pStyle w:val="TBColumncenter"/>
                    <w:jc w:val="both"/>
                  </w:pPr>
                  <w:r w:rsidRPr="00096ADB">
                    <w:t>A, B, C</w:t>
                  </w:r>
                </w:p>
              </w:tc>
              <w:tc>
                <w:tcPr>
                  <w:tcW w:w="425" w:type="dxa"/>
                </w:tcPr>
                <w:p w14:paraId="52E61F56" w14:textId="77777777" w:rsidR="00310FA7" w:rsidRPr="00096ADB" w:rsidRDefault="00310FA7" w:rsidP="0090624E">
                  <w:pPr>
                    <w:pStyle w:val="TBColumncenter"/>
                    <w:jc w:val="both"/>
                  </w:pPr>
                  <w:r w:rsidRPr="00096ADB">
                    <w:t>40</w:t>
                  </w:r>
                </w:p>
              </w:tc>
              <w:tc>
                <w:tcPr>
                  <w:tcW w:w="425" w:type="dxa"/>
                </w:tcPr>
                <w:p w14:paraId="614CFF2E" w14:textId="77777777" w:rsidR="00310FA7" w:rsidRPr="00096ADB" w:rsidRDefault="00310FA7" w:rsidP="0090624E">
                  <w:pPr>
                    <w:pStyle w:val="TBColumncenter"/>
                    <w:jc w:val="both"/>
                  </w:pPr>
                  <w:r w:rsidRPr="00096ADB">
                    <w:t>50</w:t>
                  </w:r>
                </w:p>
              </w:tc>
              <w:tc>
                <w:tcPr>
                  <w:tcW w:w="709" w:type="dxa"/>
                </w:tcPr>
                <w:p w14:paraId="61E678DA" w14:textId="77777777" w:rsidR="00310FA7" w:rsidRPr="00096ADB" w:rsidRDefault="00310FA7" w:rsidP="0090624E">
                  <w:pPr>
                    <w:pStyle w:val="TBColumncenter"/>
                    <w:jc w:val="both"/>
                  </w:pPr>
                  <w:r w:rsidRPr="00096ADB">
                    <w:t>60</w:t>
                  </w:r>
                </w:p>
              </w:tc>
              <w:tc>
                <w:tcPr>
                  <w:tcW w:w="709" w:type="dxa"/>
                </w:tcPr>
                <w:p w14:paraId="61B727AC" w14:textId="77777777" w:rsidR="00310FA7" w:rsidRPr="00096ADB" w:rsidRDefault="00310FA7" w:rsidP="0090624E">
                  <w:pPr>
                    <w:pStyle w:val="TBColumncenter"/>
                    <w:jc w:val="both"/>
                  </w:pPr>
                  <w:r w:rsidRPr="00096ADB">
                    <w:t>60</w:t>
                  </w:r>
                </w:p>
              </w:tc>
              <w:tc>
                <w:tcPr>
                  <w:tcW w:w="709" w:type="dxa"/>
                </w:tcPr>
                <w:p w14:paraId="4A79E194" w14:textId="77777777" w:rsidR="00310FA7" w:rsidRPr="00096ADB" w:rsidRDefault="00310FA7" w:rsidP="0090624E">
                  <w:pPr>
                    <w:pStyle w:val="TBColumncenter"/>
                    <w:jc w:val="both"/>
                  </w:pPr>
                  <w:r w:rsidRPr="00096ADB">
                    <w:t>70</w:t>
                  </w:r>
                </w:p>
              </w:tc>
              <w:tc>
                <w:tcPr>
                  <w:tcW w:w="708" w:type="dxa"/>
                </w:tcPr>
                <w:p w14:paraId="40CFBA6A" w14:textId="77777777" w:rsidR="00310FA7" w:rsidRPr="00096ADB" w:rsidRDefault="00310FA7" w:rsidP="0090624E">
                  <w:pPr>
                    <w:pStyle w:val="TBColumncenter"/>
                    <w:jc w:val="both"/>
                  </w:pPr>
                  <w:r w:rsidRPr="00096ADB">
                    <w:t>80</w:t>
                  </w:r>
                </w:p>
              </w:tc>
              <w:tc>
                <w:tcPr>
                  <w:tcW w:w="709" w:type="dxa"/>
                </w:tcPr>
                <w:p w14:paraId="7C2F5191" w14:textId="77777777" w:rsidR="00310FA7" w:rsidRPr="00096ADB" w:rsidRDefault="00310FA7" w:rsidP="0090624E">
                  <w:pPr>
                    <w:pStyle w:val="TBColumncenter"/>
                    <w:jc w:val="both"/>
                  </w:pPr>
                  <w:r w:rsidRPr="00096ADB">
                    <w:t>90</w:t>
                  </w:r>
                </w:p>
              </w:tc>
              <w:tc>
                <w:tcPr>
                  <w:tcW w:w="709" w:type="dxa"/>
                </w:tcPr>
                <w:p w14:paraId="3E591871" w14:textId="77777777" w:rsidR="00310FA7" w:rsidRPr="00096ADB" w:rsidRDefault="00310FA7" w:rsidP="0090624E">
                  <w:pPr>
                    <w:pStyle w:val="TBColumncenter"/>
                    <w:jc w:val="both"/>
                  </w:pPr>
                  <w:r w:rsidRPr="00096ADB">
                    <w:t>100</w:t>
                  </w:r>
                </w:p>
              </w:tc>
              <w:tc>
                <w:tcPr>
                  <w:tcW w:w="712" w:type="dxa"/>
                </w:tcPr>
                <w:p w14:paraId="7B0B8F1F" w14:textId="77777777" w:rsidR="00310FA7" w:rsidRPr="00096ADB" w:rsidRDefault="00310FA7" w:rsidP="0090624E">
                  <w:pPr>
                    <w:pStyle w:val="TBColumncenter"/>
                    <w:jc w:val="both"/>
                  </w:pPr>
                  <w:r w:rsidRPr="00096ADB">
                    <w:t>110</w:t>
                  </w:r>
                </w:p>
              </w:tc>
            </w:tr>
            <w:tr w:rsidR="00096ADB" w:rsidRPr="00096ADB" w14:paraId="51820803" w14:textId="77777777" w:rsidTr="00E80ADA">
              <w:trPr>
                <w:gridAfter w:val="1"/>
                <w:wAfter w:w="7" w:type="dxa"/>
              </w:trPr>
              <w:tc>
                <w:tcPr>
                  <w:tcW w:w="527" w:type="dxa"/>
                </w:tcPr>
                <w:p w14:paraId="6663AB1D" w14:textId="77777777" w:rsidR="00310FA7" w:rsidRPr="00096ADB" w:rsidRDefault="00310FA7" w:rsidP="0090624E">
                  <w:pPr>
                    <w:pStyle w:val="TBColumncenter"/>
                    <w:jc w:val="both"/>
                  </w:pPr>
                  <w:r w:rsidRPr="00096ADB">
                    <w:lastRenderedPageBreak/>
                    <w:t>III</w:t>
                  </w:r>
                </w:p>
              </w:tc>
              <w:tc>
                <w:tcPr>
                  <w:tcW w:w="709" w:type="dxa"/>
                </w:tcPr>
                <w:p w14:paraId="18A86695" w14:textId="77777777" w:rsidR="00310FA7" w:rsidRPr="00096ADB" w:rsidRDefault="00310FA7" w:rsidP="0090624E">
                  <w:pPr>
                    <w:pStyle w:val="TBColumncenter"/>
                    <w:jc w:val="both"/>
                  </w:pPr>
                  <w:r w:rsidRPr="00096ADB">
                    <w:t>S0, S1</w:t>
                  </w:r>
                </w:p>
              </w:tc>
              <w:tc>
                <w:tcPr>
                  <w:tcW w:w="709" w:type="dxa"/>
                </w:tcPr>
                <w:p w14:paraId="0F741CF3" w14:textId="77777777" w:rsidR="00310FA7" w:rsidRPr="00096ADB" w:rsidRDefault="00310FA7" w:rsidP="0090624E">
                  <w:pPr>
                    <w:pStyle w:val="TBColumncenter"/>
                    <w:jc w:val="both"/>
                  </w:pPr>
                  <w:r w:rsidRPr="00096ADB">
                    <w:t>D, E</w:t>
                  </w:r>
                </w:p>
              </w:tc>
              <w:tc>
                <w:tcPr>
                  <w:tcW w:w="425" w:type="dxa"/>
                </w:tcPr>
                <w:p w14:paraId="7487604E" w14:textId="77777777" w:rsidR="00310FA7" w:rsidRPr="00096ADB" w:rsidRDefault="00310FA7" w:rsidP="0090624E">
                  <w:pPr>
                    <w:pStyle w:val="TBColumncenter"/>
                    <w:jc w:val="both"/>
                  </w:pPr>
                  <w:r w:rsidRPr="00096ADB">
                    <w:t>20</w:t>
                  </w:r>
                </w:p>
              </w:tc>
              <w:tc>
                <w:tcPr>
                  <w:tcW w:w="425" w:type="dxa"/>
                </w:tcPr>
                <w:p w14:paraId="08867BDD" w14:textId="77777777" w:rsidR="00310FA7" w:rsidRPr="00096ADB" w:rsidRDefault="00310FA7" w:rsidP="0090624E">
                  <w:pPr>
                    <w:pStyle w:val="TBColumncenter"/>
                    <w:jc w:val="both"/>
                  </w:pPr>
                  <w:r w:rsidRPr="00096ADB">
                    <w:t>35</w:t>
                  </w:r>
                </w:p>
              </w:tc>
              <w:tc>
                <w:tcPr>
                  <w:tcW w:w="709" w:type="dxa"/>
                </w:tcPr>
                <w:p w14:paraId="2A4A7393" w14:textId="77777777" w:rsidR="00310FA7" w:rsidRPr="00096ADB" w:rsidRDefault="00310FA7" w:rsidP="0090624E">
                  <w:pPr>
                    <w:pStyle w:val="TBColumncenter"/>
                    <w:jc w:val="both"/>
                  </w:pPr>
                  <w:r w:rsidRPr="00096ADB">
                    <w:t>40</w:t>
                  </w:r>
                </w:p>
              </w:tc>
              <w:tc>
                <w:tcPr>
                  <w:tcW w:w="709" w:type="dxa"/>
                </w:tcPr>
                <w:p w14:paraId="0540A147" w14:textId="77777777" w:rsidR="00310FA7" w:rsidRPr="00096ADB" w:rsidRDefault="00310FA7" w:rsidP="0090624E">
                  <w:pPr>
                    <w:pStyle w:val="TBColumncenter"/>
                    <w:jc w:val="both"/>
                  </w:pPr>
                  <w:r w:rsidRPr="00096ADB">
                    <w:t>40</w:t>
                  </w:r>
                </w:p>
              </w:tc>
              <w:tc>
                <w:tcPr>
                  <w:tcW w:w="709" w:type="dxa"/>
                </w:tcPr>
                <w:p w14:paraId="1B77D03A" w14:textId="77777777" w:rsidR="00310FA7" w:rsidRPr="00096ADB" w:rsidRDefault="00310FA7" w:rsidP="0090624E">
                  <w:pPr>
                    <w:pStyle w:val="TBColumncenter"/>
                    <w:jc w:val="both"/>
                  </w:pPr>
                  <w:r w:rsidRPr="00096ADB">
                    <w:t>45</w:t>
                  </w:r>
                </w:p>
              </w:tc>
              <w:tc>
                <w:tcPr>
                  <w:tcW w:w="708" w:type="dxa"/>
                </w:tcPr>
                <w:p w14:paraId="5E7BF3B8" w14:textId="77777777" w:rsidR="00310FA7" w:rsidRPr="00096ADB" w:rsidRDefault="00310FA7" w:rsidP="0090624E">
                  <w:pPr>
                    <w:pStyle w:val="TBColumncenter"/>
                    <w:jc w:val="both"/>
                  </w:pPr>
                  <w:r w:rsidRPr="00096ADB">
                    <w:t>45</w:t>
                  </w:r>
                </w:p>
              </w:tc>
              <w:tc>
                <w:tcPr>
                  <w:tcW w:w="709" w:type="dxa"/>
                </w:tcPr>
                <w:p w14:paraId="5441D1F4" w14:textId="77777777" w:rsidR="00310FA7" w:rsidRPr="00096ADB" w:rsidRDefault="00310FA7" w:rsidP="0090624E">
                  <w:pPr>
                    <w:pStyle w:val="TBColumncenter"/>
                    <w:jc w:val="both"/>
                  </w:pPr>
                  <w:r w:rsidRPr="00096ADB">
                    <w:t>50</w:t>
                  </w:r>
                </w:p>
              </w:tc>
              <w:tc>
                <w:tcPr>
                  <w:tcW w:w="709" w:type="dxa"/>
                </w:tcPr>
                <w:p w14:paraId="7C205DFF" w14:textId="77777777" w:rsidR="00310FA7" w:rsidRPr="00096ADB" w:rsidRDefault="00310FA7" w:rsidP="0090624E">
                  <w:pPr>
                    <w:pStyle w:val="TBColumncenter"/>
                    <w:jc w:val="both"/>
                  </w:pPr>
                  <w:r w:rsidRPr="00096ADB">
                    <w:t>50</w:t>
                  </w:r>
                </w:p>
              </w:tc>
              <w:tc>
                <w:tcPr>
                  <w:tcW w:w="712" w:type="dxa"/>
                </w:tcPr>
                <w:p w14:paraId="00C2F01C" w14:textId="77777777" w:rsidR="00310FA7" w:rsidRPr="00096ADB" w:rsidRDefault="00310FA7" w:rsidP="0090624E">
                  <w:pPr>
                    <w:pStyle w:val="TBColumncenter"/>
                    <w:jc w:val="both"/>
                  </w:pPr>
                  <w:r w:rsidRPr="00096ADB">
                    <w:t>60</w:t>
                  </w:r>
                </w:p>
              </w:tc>
            </w:tr>
            <w:tr w:rsidR="00096ADB" w:rsidRPr="00096ADB" w14:paraId="7C2C91F6" w14:textId="77777777" w:rsidTr="00E80ADA">
              <w:trPr>
                <w:gridAfter w:val="1"/>
                <w:wAfter w:w="7" w:type="dxa"/>
              </w:trPr>
              <w:tc>
                <w:tcPr>
                  <w:tcW w:w="527" w:type="dxa"/>
                </w:tcPr>
                <w:p w14:paraId="047A2A85" w14:textId="77777777" w:rsidR="00310FA7" w:rsidRPr="00096ADB" w:rsidRDefault="00310FA7" w:rsidP="0090624E">
                  <w:pPr>
                    <w:pStyle w:val="TBColumncenter"/>
                    <w:jc w:val="both"/>
                  </w:pPr>
                  <w:r w:rsidRPr="00096ADB">
                    <w:t>IV</w:t>
                  </w:r>
                </w:p>
              </w:tc>
              <w:tc>
                <w:tcPr>
                  <w:tcW w:w="709" w:type="dxa"/>
                </w:tcPr>
                <w:p w14:paraId="5DBDDD92" w14:textId="77777777" w:rsidR="00310FA7" w:rsidRPr="00096ADB" w:rsidRDefault="00310FA7" w:rsidP="0090624E">
                  <w:pPr>
                    <w:pStyle w:val="TBColumncenter"/>
                    <w:jc w:val="both"/>
                  </w:pPr>
                  <w:r w:rsidRPr="00096ADB">
                    <w:t>S0, S1</w:t>
                  </w:r>
                </w:p>
              </w:tc>
              <w:tc>
                <w:tcPr>
                  <w:tcW w:w="709" w:type="dxa"/>
                </w:tcPr>
                <w:p w14:paraId="57EA1F27" w14:textId="77777777" w:rsidR="00310FA7" w:rsidRPr="00096ADB" w:rsidRDefault="00310FA7" w:rsidP="0090624E">
                  <w:pPr>
                    <w:pStyle w:val="TBColumncenter"/>
                    <w:jc w:val="both"/>
                  </w:pPr>
                  <w:r w:rsidRPr="00096ADB">
                    <w:t>A, B, C</w:t>
                  </w:r>
                </w:p>
              </w:tc>
              <w:tc>
                <w:tcPr>
                  <w:tcW w:w="425" w:type="dxa"/>
                </w:tcPr>
                <w:p w14:paraId="4BB9F156" w14:textId="77777777" w:rsidR="00310FA7" w:rsidRPr="00096ADB" w:rsidRDefault="00310FA7" w:rsidP="0090624E">
                  <w:pPr>
                    <w:pStyle w:val="TBColumncenter"/>
                    <w:jc w:val="both"/>
                  </w:pPr>
                  <w:r w:rsidRPr="00096ADB">
                    <w:t>50</w:t>
                  </w:r>
                </w:p>
              </w:tc>
              <w:tc>
                <w:tcPr>
                  <w:tcW w:w="425" w:type="dxa"/>
                </w:tcPr>
                <w:p w14:paraId="376C45BC" w14:textId="77777777" w:rsidR="00310FA7" w:rsidRPr="00096ADB" w:rsidRDefault="00310FA7" w:rsidP="0090624E">
                  <w:pPr>
                    <w:pStyle w:val="TBColumncenter"/>
                    <w:jc w:val="both"/>
                  </w:pPr>
                  <w:r w:rsidRPr="00096ADB">
                    <w:t>60</w:t>
                  </w:r>
                </w:p>
              </w:tc>
              <w:tc>
                <w:tcPr>
                  <w:tcW w:w="709" w:type="dxa"/>
                </w:tcPr>
                <w:p w14:paraId="4FBC20CD" w14:textId="77777777" w:rsidR="00310FA7" w:rsidRPr="00096ADB" w:rsidRDefault="00310FA7" w:rsidP="0090624E">
                  <w:pPr>
                    <w:pStyle w:val="TBColumncenter"/>
                    <w:jc w:val="both"/>
                  </w:pPr>
                  <w:r w:rsidRPr="00096ADB">
                    <w:t>65</w:t>
                  </w:r>
                </w:p>
              </w:tc>
              <w:tc>
                <w:tcPr>
                  <w:tcW w:w="709" w:type="dxa"/>
                </w:tcPr>
                <w:p w14:paraId="7F433AB3" w14:textId="77777777" w:rsidR="00310FA7" w:rsidRPr="00096ADB" w:rsidRDefault="00310FA7" w:rsidP="0090624E">
                  <w:pPr>
                    <w:pStyle w:val="TBColumncenter"/>
                    <w:jc w:val="both"/>
                  </w:pPr>
                  <w:r w:rsidRPr="00096ADB">
                    <w:t>70</w:t>
                  </w:r>
                </w:p>
              </w:tc>
              <w:tc>
                <w:tcPr>
                  <w:tcW w:w="709" w:type="dxa"/>
                </w:tcPr>
                <w:p w14:paraId="512FEA40" w14:textId="77777777" w:rsidR="00310FA7" w:rsidRPr="00096ADB" w:rsidRDefault="00310FA7" w:rsidP="0090624E">
                  <w:pPr>
                    <w:pStyle w:val="TBColumncenter"/>
                    <w:jc w:val="both"/>
                  </w:pPr>
                  <w:r w:rsidRPr="00096ADB">
                    <w:t>80</w:t>
                  </w:r>
                </w:p>
              </w:tc>
              <w:tc>
                <w:tcPr>
                  <w:tcW w:w="708" w:type="dxa"/>
                </w:tcPr>
                <w:p w14:paraId="363A7197" w14:textId="77777777" w:rsidR="00310FA7" w:rsidRPr="00096ADB" w:rsidRDefault="00310FA7" w:rsidP="0090624E">
                  <w:pPr>
                    <w:pStyle w:val="TBColumncenter"/>
                    <w:jc w:val="both"/>
                  </w:pPr>
                  <w:r w:rsidRPr="00096ADB">
                    <w:t>90</w:t>
                  </w:r>
                </w:p>
              </w:tc>
              <w:tc>
                <w:tcPr>
                  <w:tcW w:w="709" w:type="dxa"/>
                </w:tcPr>
                <w:p w14:paraId="7B248D9C" w14:textId="77777777" w:rsidR="00310FA7" w:rsidRPr="00096ADB" w:rsidRDefault="00310FA7" w:rsidP="0090624E">
                  <w:pPr>
                    <w:pStyle w:val="TBColumncenter"/>
                    <w:jc w:val="both"/>
                  </w:pPr>
                  <w:r w:rsidRPr="00096ADB">
                    <w:t>–</w:t>
                  </w:r>
                </w:p>
              </w:tc>
              <w:tc>
                <w:tcPr>
                  <w:tcW w:w="709" w:type="dxa"/>
                </w:tcPr>
                <w:p w14:paraId="44599F1F" w14:textId="77777777" w:rsidR="00310FA7" w:rsidRPr="00096ADB" w:rsidRDefault="00310FA7" w:rsidP="0090624E">
                  <w:pPr>
                    <w:pStyle w:val="TBColumncenter"/>
                    <w:jc w:val="both"/>
                  </w:pPr>
                  <w:r w:rsidRPr="00096ADB">
                    <w:t>–</w:t>
                  </w:r>
                </w:p>
              </w:tc>
              <w:tc>
                <w:tcPr>
                  <w:tcW w:w="712" w:type="dxa"/>
                </w:tcPr>
                <w:p w14:paraId="3D3A2F12" w14:textId="77777777" w:rsidR="00310FA7" w:rsidRPr="00096ADB" w:rsidRDefault="00310FA7" w:rsidP="0090624E">
                  <w:pPr>
                    <w:pStyle w:val="TBColumncenter"/>
                    <w:jc w:val="both"/>
                  </w:pPr>
                  <w:r w:rsidRPr="00096ADB">
                    <w:t>–</w:t>
                  </w:r>
                </w:p>
              </w:tc>
            </w:tr>
            <w:tr w:rsidR="00096ADB" w:rsidRPr="00096ADB" w14:paraId="5C9EA770" w14:textId="77777777" w:rsidTr="00E80ADA">
              <w:trPr>
                <w:gridAfter w:val="1"/>
                <w:wAfter w:w="7" w:type="dxa"/>
              </w:trPr>
              <w:tc>
                <w:tcPr>
                  <w:tcW w:w="527" w:type="dxa"/>
                </w:tcPr>
                <w:p w14:paraId="54E8950F" w14:textId="77777777" w:rsidR="00310FA7" w:rsidRPr="00096ADB" w:rsidRDefault="00310FA7" w:rsidP="0090624E">
                  <w:pPr>
                    <w:pStyle w:val="TBColumncenter"/>
                    <w:jc w:val="both"/>
                  </w:pPr>
                  <w:r w:rsidRPr="00096ADB">
                    <w:t>IV</w:t>
                  </w:r>
                </w:p>
              </w:tc>
              <w:tc>
                <w:tcPr>
                  <w:tcW w:w="709" w:type="dxa"/>
                </w:tcPr>
                <w:p w14:paraId="79AB42AD" w14:textId="77777777" w:rsidR="00310FA7" w:rsidRPr="00096ADB" w:rsidRDefault="00310FA7" w:rsidP="0090624E">
                  <w:pPr>
                    <w:pStyle w:val="TBColumncenter"/>
                    <w:jc w:val="both"/>
                  </w:pPr>
                  <w:r w:rsidRPr="00096ADB">
                    <w:t>S0, S1</w:t>
                  </w:r>
                </w:p>
              </w:tc>
              <w:tc>
                <w:tcPr>
                  <w:tcW w:w="709" w:type="dxa"/>
                </w:tcPr>
                <w:p w14:paraId="3A29EC12" w14:textId="77777777" w:rsidR="00310FA7" w:rsidRPr="00096ADB" w:rsidRDefault="00310FA7" w:rsidP="0090624E">
                  <w:pPr>
                    <w:pStyle w:val="TBColumncenter"/>
                    <w:jc w:val="both"/>
                  </w:pPr>
                  <w:r w:rsidRPr="00096ADB">
                    <w:t>D, E</w:t>
                  </w:r>
                </w:p>
              </w:tc>
              <w:tc>
                <w:tcPr>
                  <w:tcW w:w="425" w:type="dxa"/>
                </w:tcPr>
                <w:p w14:paraId="755246E0" w14:textId="77777777" w:rsidR="00310FA7" w:rsidRPr="00096ADB" w:rsidRDefault="00310FA7" w:rsidP="0090624E">
                  <w:pPr>
                    <w:pStyle w:val="TBColumncenter"/>
                    <w:jc w:val="both"/>
                  </w:pPr>
                  <w:r w:rsidRPr="00096ADB">
                    <w:t>35</w:t>
                  </w:r>
                </w:p>
              </w:tc>
              <w:tc>
                <w:tcPr>
                  <w:tcW w:w="425" w:type="dxa"/>
                </w:tcPr>
                <w:p w14:paraId="7076057E" w14:textId="77777777" w:rsidR="00310FA7" w:rsidRPr="00096ADB" w:rsidRDefault="00310FA7" w:rsidP="0090624E">
                  <w:pPr>
                    <w:pStyle w:val="TBColumncenter"/>
                    <w:jc w:val="both"/>
                  </w:pPr>
                  <w:r w:rsidRPr="00096ADB">
                    <w:t>45</w:t>
                  </w:r>
                </w:p>
              </w:tc>
              <w:tc>
                <w:tcPr>
                  <w:tcW w:w="709" w:type="dxa"/>
                </w:tcPr>
                <w:p w14:paraId="7ABDB85E" w14:textId="77777777" w:rsidR="00310FA7" w:rsidRPr="00096ADB" w:rsidRDefault="00310FA7" w:rsidP="0090624E">
                  <w:pPr>
                    <w:pStyle w:val="TBColumncenter"/>
                    <w:jc w:val="both"/>
                  </w:pPr>
                  <w:r w:rsidRPr="00096ADB">
                    <w:t>55</w:t>
                  </w:r>
                </w:p>
              </w:tc>
              <w:tc>
                <w:tcPr>
                  <w:tcW w:w="709" w:type="dxa"/>
                </w:tcPr>
                <w:p w14:paraId="5B56E941" w14:textId="77777777" w:rsidR="00310FA7" w:rsidRPr="00096ADB" w:rsidRDefault="00310FA7" w:rsidP="0090624E">
                  <w:pPr>
                    <w:pStyle w:val="TBColumncenter"/>
                    <w:jc w:val="both"/>
                  </w:pPr>
                  <w:r w:rsidRPr="00096ADB">
                    <w:t>60</w:t>
                  </w:r>
                </w:p>
              </w:tc>
              <w:tc>
                <w:tcPr>
                  <w:tcW w:w="709" w:type="dxa"/>
                </w:tcPr>
                <w:p w14:paraId="303F4D3D" w14:textId="77777777" w:rsidR="00310FA7" w:rsidRPr="00096ADB" w:rsidRDefault="00310FA7" w:rsidP="0090624E">
                  <w:pPr>
                    <w:pStyle w:val="TBColumncenter"/>
                    <w:jc w:val="both"/>
                  </w:pPr>
                  <w:r w:rsidRPr="00096ADB">
                    <w:t>65</w:t>
                  </w:r>
                </w:p>
              </w:tc>
              <w:tc>
                <w:tcPr>
                  <w:tcW w:w="708" w:type="dxa"/>
                </w:tcPr>
                <w:p w14:paraId="0782E2D9" w14:textId="77777777" w:rsidR="00310FA7" w:rsidRPr="00096ADB" w:rsidRDefault="00310FA7" w:rsidP="0090624E">
                  <w:pPr>
                    <w:pStyle w:val="TBColumncenter"/>
                    <w:jc w:val="both"/>
                  </w:pPr>
                  <w:r w:rsidRPr="00096ADB">
                    <w:t>70</w:t>
                  </w:r>
                </w:p>
              </w:tc>
              <w:tc>
                <w:tcPr>
                  <w:tcW w:w="709" w:type="dxa"/>
                </w:tcPr>
                <w:p w14:paraId="43454F76" w14:textId="77777777" w:rsidR="00310FA7" w:rsidRPr="00096ADB" w:rsidRDefault="00310FA7" w:rsidP="0090624E">
                  <w:pPr>
                    <w:pStyle w:val="TBColumncenter"/>
                    <w:jc w:val="both"/>
                  </w:pPr>
                  <w:r w:rsidRPr="00096ADB">
                    <w:t>75</w:t>
                  </w:r>
                </w:p>
              </w:tc>
              <w:tc>
                <w:tcPr>
                  <w:tcW w:w="709" w:type="dxa"/>
                </w:tcPr>
                <w:p w14:paraId="55063749" w14:textId="77777777" w:rsidR="00310FA7" w:rsidRPr="00096ADB" w:rsidRDefault="00310FA7" w:rsidP="0090624E">
                  <w:pPr>
                    <w:pStyle w:val="TBColumncenter"/>
                    <w:jc w:val="both"/>
                  </w:pPr>
                  <w:r w:rsidRPr="00096ADB">
                    <w:t>80</w:t>
                  </w:r>
                </w:p>
              </w:tc>
              <w:tc>
                <w:tcPr>
                  <w:tcW w:w="712" w:type="dxa"/>
                </w:tcPr>
                <w:p w14:paraId="6A83C80E" w14:textId="77777777" w:rsidR="00310FA7" w:rsidRPr="00096ADB" w:rsidRDefault="00310FA7" w:rsidP="0090624E">
                  <w:pPr>
                    <w:pStyle w:val="TBColumncenter"/>
                    <w:jc w:val="both"/>
                  </w:pPr>
                  <w:r w:rsidRPr="00096ADB">
                    <w:t>90</w:t>
                  </w:r>
                </w:p>
              </w:tc>
            </w:tr>
            <w:tr w:rsidR="00096ADB" w:rsidRPr="00096ADB" w14:paraId="15B7822D" w14:textId="77777777" w:rsidTr="00E80ADA">
              <w:trPr>
                <w:gridAfter w:val="1"/>
                <w:wAfter w:w="7" w:type="dxa"/>
              </w:trPr>
              <w:tc>
                <w:tcPr>
                  <w:tcW w:w="527" w:type="dxa"/>
                </w:tcPr>
                <w:p w14:paraId="4D8A522C" w14:textId="77777777" w:rsidR="00310FA7" w:rsidRPr="00096ADB" w:rsidRDefault="00310FA7" w:rsidP="0090624E">
                  <w:pPr>
                    <w:pStyle w:val="TBColumncenter"/>
                    <w:jc w:val="both"/>
                  </w:pPr>
                  <w:r w:rsidRPr="00096ADB">
                    <w:t>IV</w:t>
                  </w:r>
                </w:p>
              </w:tc>
              <w:tc>
                <w:tcPr>
                  <w:tcW w:w="709" w:type="dxa"/>
                </w:tcPr>
                <w:p w14:paraId="4E7F3DB2" w14:textId="77777777" w:rsidR="00310FA7" w:rsidRPr="00096ADB" w:rsidRDefault="00310FA7" w:rsidP="0090624E">
                  <w:pPr>
                    <w:pStyle w:val="TBColumncenter"/>
                    <w:jc w:val="both"/>
                  </w:pPr>
                  <w:r w:rsidRPr="00096ADB">
                    <w:t>S2, S3</w:t>
                  </w:r>
                </w:p>
              </w:tc>
              <w:tc>
                <w:tcPr>
                  <w:tcW w:w="709" w:type="dxa"/>
                </w:tcPr>
                <w:p w14:paraId="026EBC18" w14:textId="77777777" w:rsidR="00310FA7" w:rsidRPr="00096ADB" w:rsidRDefault="00310FA7" w:rsidP="0090624E">
                  <w:pPr>
                    <w:pStyle w:val="TBColumncenter"/>
                    <w:jc w:val="both"/>
                  </w:pPr>
                  <w:r w:rsidRPr="00096ADB">
                    <w:t>E</w:t>
                  </w:r>
                </w:p>
              </w:tc>
              <w:tc>
                <w:tcPr>
                  <w:tcW w:w="425" w:type="dxa"/>
                </w:tcPr>
                <w:p w14:paraId="6D32A3CE" w14:textId="77777777" w:rsidR="00310FA7" w:rsidRPr="00096ADB" w:rsidRDefault="00310FA7" w:rsidP="0090624E">
                  <w:pPr>
                    <w:pStyle w:val="TBColumncenter"/>
                    <w:jc w:val="both"/>
                  </w:pPr>
                  <w:r w:rsidRPr="00096ADB">
                    <w:t>40</w:t>
                  </w:r>
                </w:p>
              </w:tc>
              <w:tc>
                <w:tcPr>
                  <w:tcW w:w="425" w:type="dxa"/>
                </w:tcPr>
                <w:p w14:paraId="4AC313CB" w14:textId="77777777" w:rsidR="00310FA7" w:rsidRPr="00096ADB" w:rsidRDefault="00310FA7" w:rsidP="0090624E">
                  <w:pPr>
                    <w:pStyle w:val="TBColumncenter"/>
                    <w:jc w:val="both"/>
                  </w:pPr>
                  <w:r w:rsidRPr="00096ADB">
                    <w:t>50</w:t>
                  </w:r>
                </w:p>
              </w:tc>
              <w:tc>
                <w:tcPr>
                  <w:tcW w:w="709" w:type="dxa"/>
                </w:tcPr>
                <w:p w14:paraId="38DB2A30" w14:textId="77777777" w:rsidR="00310FA7" w:rsidRPr="00096ADB" w:rsidRDefault="00310FA7" w:rsidP="0090624E">
                  <w:pPr>
                    <w:pStyle w:val="TBColumncenter"/>
                    <w:jc w:val="both"/>
                  </w:pPr>
                  <w:r w:rsidRPr="00096ADB">
                    <w:t>60</w:t>
                  </w:r>
                </w:p>
              </w:tc>
              <w:tc>
                <w:tcPr>
                  <w:tcW w:w="709" w:type="dxa"/>
                </w:tcPr>
                <w:p w14:paraId="4AEE4C4D" w14:textId="77777777" w:rsidR="00310FA7" w:rsidRPr="00096ADB" w:rsidRDefault="00310FA7" w:rsidP="0090624E">
                  <w:pPr>
                    <w:pStyle w:val="TBColumncenter"/>
                    <w:jc w:val="both"/>
                  </w:pPr>
                  <w:r w:rsidRPr="00096ADB">
                    <w:t>–</w:t>
                  </w:r>
                </w:p>
              </w:tc>
              <w:tc>
                <w:tcPr>
                  <w:tcW w:w="709" w:type="dxa"/>
                </w:tcPr>
                <w:p w14:paraId="32F21026" w14:textId="77777777" w:rsidR="00310FA7" w:rsidRPr="00096ADB" w:rsidRDefault="00310FA7" w:rsidP="0090624E">
                  <w:pPr>
                    <w:pStyle w:val="TBColumncenter"/>
                    <w:jc w:val="both"/>
                  </w:pPr>
                  <w:r w:rsidRPr="00096ADB">
                    <w:t>–</w:t>
                  </w:r>
                </w:p>
              </w:tc>
              <w:tc>
                <w:tcPr>
                  <w:tcW w:w="708" w:type="dxa"/>
                </w:tcPr>
                <w:p w14:paraId="0B62440B" w14:textId="77777777" w:rsidR="00310FA7" w:rsidRPr="00096ADB" w:rsidRDefault="00310FA7" w:rsidP="0090624E">
                  <w:pPr>
                    <w:pStyle w:val="TBColumncenter"/>
                    <w:jc w:val="both"/>
                  </w:pPr>
                  <w:r w:rsidRPr="00096ADB">
                    <w:t>–</w:t>
                  </w:r>
                </w:p>
              </w:tc>
              <w:tc>
                <w:tcPr>
                  <w:tcW w:w="709" w:type="dxa"/>
                </w:tcPr>
                <w:p w14:paraId="53D9235A" w14:textId="77777777" w:rsidR="00310FA7" w:rsidRPr="00096ADB" w:rsidRDefault="00310FA7" w:rsidP="0090624E">
                  <w:pPr>
                    <w:pStyle w:val="TBColumncenter"/>
                    <w:jc w:val="both"/>
                  </w:pPr>
                  <w:r w:rsidRPr="00096ADB">
                    <w:t>–</w:t>
                  </w:r>
                </w:p>
              </w:tc>
              <w:tc>
                <w:tcPr>
                  <w:tcW w:w="709" w:type="dxa"/>
                </w:tcPr>
                <w:p w14:paraId="4C2E06DE" w14:textId="77777777" w:rsidR="00310FA7" w:rsidRPr="00096ADB" w:rsidRDefault="00310FA7" w:rsidP="0090624E">
                  <w:pPr>
                    <w:pStyle w:val="TBColumncenter"/>
                    <w:jc w:val="both"/>
                  </w:pPr>
                  <w:r w:rsidRPr="00096ADB">
                    <w:t>–</w:t>
                  </w:r>
                </w:p>
              </w:tc>
              <w:tc>
                <w:tcPr>
                  <w:tcW w:w="712" w:type="dxa"/>
                </w:tcPr>
                <w:p w14:paraId="1CCA3DF4" w14:textId="77777777" w:rsidR="00310FA7" w:rsidRPr="00096ADB" w:rsidRDefault="00310FA7" w:rsidP="0090624E">
                  <w:pPr>
                    <w:pStyle w:val="TBColumncenter"/>
                    <w:jc w:val="both"/>
                  </w:pPr>
                  <w:r w:rsidRPr="00096ADB">
                    <w:t>–</w:t>
                  </w:r>
                </w:p>
              </w:tc>
            </w:tr>
            <w:tr w:rsidR="00096ADB" w:rsidRPr="00096ADB" w14:paraId="59149AB4" w14:textId="77777777" w:rsidTr="00E80ADA">
              <w:tc>
                <w:tcPr>
                  <w:tcW w:w="7767" w:type="dxa"/>
                  <w:gridSpan w:val="13"/>
                </w:tcPr>
                <w:p w14:paraId="3C09A53B" w14:textId="1D9F4A97" w:rsidR="00310FA7" w:rsidRPr="00096ADB" w:rsidRDefault="00310FA7" w:rsidP="0090624E">
                  <w:pPr>
                    <w:pStyle w:val="chuthichBang"/>
                    <w:spacing w:before="0" w:after="0"/>
                  </w:pPr>
                  <w:r w:rsidRPr="00096ADB">
                    <w:t>CHÚ THÍCH: Lỗ mở trên mái là các lỗ mở để thông gió hoặc lấy sáng đặt trên kết cấu mái của nhà (nóc gió, cửa trời; lỗ thường xuyên mở; lỗ mở khi có cháy; ô kính; tấm lợp lấy sáng hoặc các lỗ mở tương tự) có diện tích không nhỏ hơn 2,5% diện tích xây dựng của nhà đó.</w:t>
                  </w:r>
                </w:p>
              </w:tc>
            </w:tr>
          </w:tbl>
          <w:p w14:paraId="3757E8A0" w14:textId="26862E89" w:rsidR="00310FA7" w:rsidRPr="00096ADB" w:rsidRDefault="00310FA7" w:rsidP="0090624E">
            <w:pPr>
              <w:jc w:val="both"/>
              <w:rPr>
                <w:rFonts w:ascii="Times New Roman" w:hAnsi="Times New Roman"/>
                <w:sz w:val="22"/>
                <w:szCs w:val="22"/>
              </w:rPr>
            </w:pPr>
          </w:p>
        </w:tc>
        <w:tc>
          <w:tcPr>
            <w:tcW w:w="1544" w:type="dxa"/>
          </w:tcPr>
          <w:p w14:paraId="3757E8A1" w14:textId="16C931C3" w:rsidR="00310FA7" w:rsidRPr="00096ADB" w:rsidRDefault="00310FA7" w:rsidP="00096ADB">
            <w:pPr>
              <w:jc w:val="both"/>
              <w:rPr>
                <w:rFonts w:ascii="Times New Roman" w:hAnsi="Times New Roman"/>
                <w:sz w:val="22"/>
                <w:szCs w:val="22"/>
              </w:rPr>
            </w:pPr>
            <w:r w:rsidRPr="00096ADB">
              <w:rPr>
                <w:rFonts w:ascii="Times New Roman" w:hAnsi="Times New Roman"/>
                <w:sz w:val="22"/>
                <w:szCs w:val="22"/>
              </w:rPr>
              <w:lastRenderedPageBreak/>
              <w:t xml:space="preserve">Bảng H.3, </w:t>
            </w:r>
            <w:r w:rsidRPr="00096ADB">
              <w:rPr>
                <w:rFonts w:ascii="Times New Roman" w:hAnsi="Times New Roman"/>
                <w:sz w:val="22"/>
                <w:szCs w:val="22"/>
              </w:rPr>
              <w:br/>
              <w:t>H.4 Phụ lục H, QCVN 10:2025/BCA</w:t>
            </w:r>
          </w:p>
        </w:tc>
        <w:tc>
          <w:tcPr>
            <w:tcW w:w="1039" w:type="dxa"/>
          </w:tcPr>
          <w:p w14:paraId="3757E8A2" w14:textId="77777777" w:rsidR="00310FA7" w:rsidRPr="00096ADB" w:rsidRDefault="00310FA7" w:rsidP="00096ADB">
            <w:pPr>
              <w:jc w:val="center"/>
              <w:rPr>
                <w:rFonts w:ascii="Times New Roman" w:hAnsi="Times New Roman"/>
                <w:sz w:val="22"/>
                <w:szCs w:val="22"/>
              </w:rPr>
            </w:pPr>
          </w:p>
        </w:tc>
      </w:tr>
      <w:tr w:rsidR="00096ADB" w:rsidRPr="00096ADB" w14:paraId="6391EFD4" w14:textId="77777777" w:rsidTr="006F4D8F">
        <w:trPr>
          <w:trHeight w:val="321"/>
        </w:trPr>
        <w:tc>
          <w:tcPr>
            <w:tcW w:w="492" w:type="dxa"/>
          </w:tcPr>
          <w:p w14:paraId="37EADBA7" w14:textId="70AA8110" w:rsidR="00310FA7" w:rsidRPr="00096ADB" w:rsidRDefault="00310FA7" w:rsidP="00096ADB">
            <w:pPr>
              <w:jc w:val="center"/>
              <w:rPr>
                <w:rFonts w:ascii="Times New Roman" w:hAnsi="Times New Roman"/>
                <w:sz w:val="22"/>
                <w:szCs w:val="22"/>
              </w:rPr>
            </w:pPr>
            <w:r w:rsidRPr="00096ADB">
              <w:rPr>
                <w:rFonts w:ascii="Times New Roman" w:hAnsi="Times New Roman"/>
                <w:sz w:val="22"/>
                <w:szCs w:val="22"/>
              </w:rPr>
              <w:lastRenderedPageBreak/>
              <w:t>-</w:t>
            </w:r>
          </w:p>
        </w:tc>
        <w:tc>
          <w:tcPr>
            <w:tcW w:w="1507" w:type="dxa"/>
          </w:tcPr>
          <w:p w14:paraId="47F961DF" w14:textId="02D859CB" w:rsidR="00310FA7" w:rsidRPr="00096ADB" w:rsidRDefault="00310FA7" w:rsidP="0090624E">
            <w:pPr>
              <w:pBdr>
                <w:top w:val="nil"/>
                <w:left w:val="nil"/>
                <w:bottom w:val="nil"/>
                <w:right w:val="nil"/>
                <w:between w:val="nil"/>
              </w:pBdr>
              <w:tabs>
                <w:tab w:val="center" w:pos="4320"/>
                <w:tab w:val="right" w:pos="8640"/>
              </w:tabs>
              <w:jc w:val="both"/>
              <w:rPr>
                <w:rFonts w:ascii="Times New Roman" w:hAnsi="Times New Roman"/>
                <w:sz w:val="22"/>
                <w:szCs w:val="22"/>
              </w:rPr>
            </w:pPr>
            <w:r w:rsidRPr="00096ADB">
              <w:rPr>
                <w:rFonts w:ascii="Times New Roman" w:hAnsi="Times New Roman"/>
                <w:sz w:val="22"/>
                <w:szCs w:val="22"/>
              </w:rPr>
              <w:t>Trường hợp cấp nước cho nhiều mục đích sử dụng</w:t>
            </w:r>
          </w:p>
        </w:tc>
        <w:tc>
          <w:tcPr>
            <w:tcW w:w="2821" w:type="dxa"/>
          </w:tcPr>
          <w:p w14:paraId="452C7770" w14:textId="77777777" w:rsidR="00310FA7" w:rsidRPr="00096ADB" w:rsidRDefault="00310FA7" w:rsidP="0090624E">
            <w:pPr>
              <w:jc w:val="both"/>
              <w:rPr>
                <w:rFonts w:ascii="Times New Roman" w:hAnsi="Times New Roman"/>
                <w:sz w:val="22"/>
                <w:szCs w:val="22"/>
              </w:rPr>
            </w:pPr>
          </w:p>
        </w:tc>
        <w:tc>
          <w:tcPr>
            <w:tcW w:w="7932" w:type="dxa"/>
          </w:tcPr>
          <w:p w14:paraId="58B86802" w14:textId="77777777" w:rsidR="00310FA7" w:rsidRPr="00096ADB" w:rsidRDefault="00310FA7" w:rsidP="0090624E">
            <w:pPr>
              <w:shd w:val="clear" w:color="auto" w:fill="FFFFFF"/>
              <w:jc w:val="both"/>
              <w:rPr>
                <w:rFonts w:ascii="Times New Roman" w:hAnsi="Times New Roman"/>
                <w:sz w:val="22"/>
                <w:szCs w:val="22"/>
              </w:rPr>
            </w:pPr>
            <w:r w:rsidRPr="00096ADB">
              <w:rPr>
                <w:rFonts w:ascii="Times New Roman" w:hAnsi="Times New Roman"/>
                <w:sz w:val="22"/>
                <w:szCs w:val="22"/>
              </w:rPr>
              <w:t xml:space="preserve">Lưu lượng nước chữa cháy phải được bảo đảm ngay cả khi lưu lượng cho các nhu cầu khác là lớn nhất, cụ thể phải tính đến: </w:t>
            </w:r>
          </w:p>
          <w:p w14:paraId="4966B39B" w14:textId="77777777" w:rsidR="00310FA7" w:rsidRPr="00096ADB" w:rsidRDefault="00310FA7" w:rsidP="0090624E">
            <w:pPr>
              <w:shd w:val="clear" w:color="auto" w:fill="FFFFFF"/>
              <w:jc w:val="both"/>
              <w:rPr>
                <w:rFonts w:ascii="Times New Roman" w:hAnsi="Times New Roman"/>
                <w:sz w:val="22"/>
                <w:szCs w:val="22"/>
              </w:rPr>
            </w:pPr>
            <w:r w:rsidRPr="00096ADB">
              <w:rPr>
                <w:rFonts w:ascii="Times New Roman" w:hAnsi="Times New Roman"/>
                <w:sz w:val="22"/>
                <w:szCs w:val="22"/>
              </w:rPr>
              <w:t xml:space="preserve">- Nước sinh hoạt; </w:t>
            </w:r>
          </w:p>
          <w:p w14:paraId="5173E38C" w14:textId="77777777" w:rsidR="00310FA7" w:rsidRPr="00096ADB" w:rsidRDefault="00310FA7" w:rsidP="0090624E">
            <w:pPr>
              <w:shd w:val="clear" w:color="auto" w:fill="FFFFFF"/>
              <w:jc w:val="both"/>
              <w:rPr>
                <w:rFonts w:ascii="Times New Roman" w:hAnsi="Times New Roman"/>
                <w:sz w:val="22"/>
                <w:szCs w:val="22"/>
              </w:rPr>
            </w:pPr>
            <w:r w:rsidRPr="00096ADB">
              <w:rPr>
                <w:rFonts w:ascii="Times New Roman" w:hAnsi="Times New Roman"/>
                <w:sz w:val="22"/>
                <w:szCs w:val="22"/>
              </w:rPr>
              <w:t xml:space="preserve">- Hộ kinh doanh cá thể; </w:t>
            </w:r>
          </w:p>
          <w:p w14:paraId="5C751893" w14:textId="77777777" w:rsidR="00310FA7" w:rsidRPr="00096ADB" w:rsidRDefault="00310FA7" w:rsidP="0090624E">
            <w:pPr>
              <w:shd w:val="clear" w:color="auto" w:fill="FFFFFF"/>
              <w:jc w:val="both"/>
              <w:rPr>
                <w:rFonts w:ascii="Times New Roman" w:hAnsi="Times New Roman"/>
                <w:sz w:val="22"/>
                <w:szCs w:val="22"/>
              </w:rPr>
            </w:pPr>
            <w:r w:rsidRPr="00096ADB">
              <w:rPr>
                <w:rFonts w:ascii="Times New Roman" w:hAnsi="Times New Roman"/>
                <w:sz w:val="22"/>
                <w:szCs w:val="22"/>
              </w:rPr>
              <w:t xml:space="preserve">- Cơ sở sản xuất công nghiệp và nông nghiệp, nơi mà yêu cầu chất lượng nước uống hoặc mục đích kinh tế không phù hợp để làm đường ống riêng; </w:t>
            </w:r>
          </w:p>
          <w:p w14:paraId="1B1F7F89" w14:textId="77777777" w:rsidR="00310FA7" w:rsidRPr="00096ADB" w:rsidRDefault="00310FA7" w:rsidP="0090624E">
            <w:pPr>
              <w:shd w:val="clear" w:color="auto" w:fill="FFFFFF"/>
              <w:jc w:val="both"/>
              <w:rPr>
                <w:rFonts w:ascii="Times New Roman" w:hAnsi="Times New Roman"/>
                <w:sz w:val="22"/>
                <w:szCs w:val="22"/>
              </w:rPr>
            </w:pPr>
            <w:r w:rsidRPr="00096ADB">
              <w:rPr>
                <w:rFonts w:ascii="Times New Roman" w:hAnsi="Times New Roman"/>
                <w:sz w:val="22"/>
                <w:szCs w:val="22"/>
              </w:rPr>
              <w:t xml:space="preserve">- Trạm xử lý nước, mạng đường ống và kênh dẫn và tương tự; </w:t>
            </w:r>
          </w:p>
          <w:p w14:paraId="450EF43C" w14:textId="133CB604" w:rsidR="00310FA7" w:rsidRPr="00096ADB" w:rsidRDefault="00310FA7" w:rsidP="0090624E">
            <w:pPr>
              <w:shd w:val="clear" w:color="auto" w:fill="FFFFFF"/>
              <w:jc w:val="both"/>
              <w:rPr>
                <w:rFonts w:ascii="Times New Roman" w:hAnsi="Times New Roman"/>
                <w:sz w:val="22"/>
                <w:szCs w:val="22"/>
              </w:rPr>
            </w:pPr>
            <w:r w:rsidRPr="00096ADB">
              <w:rPr>
                <w:rFonts w:ascii="Times New Roman" w:hAnsi="Times New Roman"/>
                <w:sz w:val="22"/>
                <w:szCs w:val="22"/>
              </w:rPr>
              <w:t>- Trong trường hợp điều kiện công nghệ cho phép, có thể sử dụng một phần nước sản xuất để chữa cháy, khi đó cần kết nối trụ nước trên mạng đường ống sản xuất với trụ nước trên mạng đường ống chữa cháy bảo đảm lưu lượng nước chữa cháy cần thiết.</w:t>
            </w:r>
          </w:p>
        </w:tc>
        <w:tc>
          <w:tcPr>
            <w:tcW w:w="1544" w:type="dxa"/>
          </w:tcPr>
          <w:p w14:paraId="69BC88AC" w14:textId="48664505" w:rsidR="00310FA7" w:rsidRPr="00096ADB" w:rsidRDefault="00310FA7" w:rsidP="00096ADB">
            <w:pPr>
              <w:jc w:val="both"/>
              <w:rPr>
                <w:rFonts w:ascii="Times New Roman" w:hAnsi="Times New Roman"/>
                <w:sz w:val="22"/>
                <w:szCs w:val="22"/>
              </w:rPr>
            </w:pPr>
            <w:r w:rsidRPr="00096ADB">
              <w:rPr>
                <w:rFonts w:ascii="Times New Roman" w:hAnsi="Times New Roman"/>
                <w:sz w:val="22"/>
                <w:szCs w:val="22"/>
              </w:rPr>
              <w:t>Mục H.1.2.6 , Phụ lục H, QCVN 10:2025/BCA</w:t>
            </w:r>
          </w:p>
        </w:tc>
        <w:tc>
          <w:tcPr>
            <w:tcW w:w="1039" w:type="dxa"/>
          </w:tcPr>
          <w:p w14:paraId="00D41763" w14:textId="77777777" w:rsidR="00310FA7" w:rsidRPr="00096ADB" w:rsidRDefault="00310FA7" w:rsidP="00096ADB">
            <w:pPr>
              <w:jc w:val="center"/>
              <w:rPr>
                <w:rFonts w:ascii="Times New Roman" w:hAnsi="Times New Roman"/>
                <w:sz w:val="22"/>
                <w:szCs w:val="22"/>
              </w:rPr>
            </w:pPr>
          </w:p>
        </w:tc>
      </w:tr>
      <w:tr w:rsidR="00096ADB" w:rsidRPr="00096ADB" w14:paraId="0B2970D7" w14:textId="77777777" w:rsidTr="006F4D8F">
        <w:trPr>
          <w:trHeight w:val="321"/>
        </w:trPr>
        <w:tc>
          <w:tcPr>
            <w:tcW w:w="492" w:type="dxa"/>
          </w:tcPr>
          <w:p w14:paraId="28328F1D" w14:textId="4FDAAD0A" w:rsidR="00310FA7" w:rsidRPr="00096ADB" w:rsidRDefault="00310FA7" w:rsidP="00096ADB">
            <w:pPr>
              <w:jc w:val="center"/>
              <w:rPr>
                <w:rFonts w:ascii="Times New Roman" w:hAnsi="Times New Roman"/>
                <w:b/>
                <w:bCs/>
                <w:sz w:val="22"/>
                <w:szCs w:val="22"/>
              </w:rPr>
            </w:pPr>
            <w:r w:rsidRPr="00096ADB">
              <w:rPr>
                <w:rFonts w:ascii="Times New Roman" w:hAnsi="Times New Roman"/>
                <w:b/>
                <w:bCs/>
                <w:sz w:val="22"/>
                <w:szCs w:val="22"/>
              </w:rPr>
              <w:t>4</w:t>
            </w:r>
          </w:p>
        </w:tc>
        <w:tc>
          <w:tcPr>
            <w:tcW w:w="1507" w:type="dxa"/>
          </w:tcPr>
          <w:p w14:paraId="36A90767" w14:textId="28C6A321" w:rsidR="00310FA7" w:rsidRPr="00096ADB" w:rsidRDefault="00310FA7" w:rsidP="0090624E">
            <w:pPr>
              <w:pBdr>
                <w:top w:val="nil"/>
                <w:left w:val="nil"/>
                <w:bottom w:val="nil"/>
                <w:right w:val="nil"/>
                <w:between w:val="nil"/>
              </w:pBdr>
              <w:tabs>
                <w:tab w:val="center" w:pos="4320"/>
                <w:tab w:val="right" w:pos="8640"/>
              </w:tabs>
              <w:jc w:val="both"/>
              <w:rPr>
                <w:rFonts w:ascii="Times New Roman" w:hAnsi="Times New Roman"/>
                <w:b/>
                <w:bCs/>
                <w:sz w:val="22"/>
                <w:szCs w:val="22"/>
              </w:rPr>
            </w:pPr>
            <w:r w:rsidRPr="00096ADB">
              <w:rPr>
                <w:rFonts w:ascii="Times New Roman" w:hAnsi="Times New Roman"/>
                <w:b/>
                <w:bCs/>
                <w:sz w:val="22"/>
                <w:szCs w:val="22"/>
              </w:rPr>
              <w:t>Thời gian chữa cháy</w:t>
            </w:r>
          </w:p>
        </w:tc>
        <w:tc>
          <w:tcPr>
            <w:tcW w:w="2821" w:type="dxa"/>
          </w:tcPr>
          <w:p w14:paraId="0D8DD948" w14:textId="77777777" w:rsidR="00310FA7" w:rsidRPr="00096ADB" w:rsidRDefault="00310FA7" w:rsidP="0090624E">
            <w:pPr>
              <w:jc w:val="both"/>
              <w:rPr>
                <w:rFonts w:ascii="Times New Roman" w:hAnsi="Times New Roman"/>
                <w:sz w:val="22"/>
                <w:szCs w:val="22"/>
              </w:rPr>
            </w:pPr>
          </w:p>
        </w:tc>
        <w:tc>
          <w:tcPr>
            <w:tcW w:w="7932" w:type="dxa"/>
          </w:tcPr>
          <w:p w14:paraId="42AFA88C" w14:textId="2BFEAA88" w:rsidR="001626D5" w:rsidRPr="00096ADB" w:rsidRDefault="001626D5" w:rsidP="0090624E">
            <w:pPr>
              <w:shd w:val="clear" w:color="auto" w:fill="FFFFFF"/>
              <w:jc w:val="both"/>
              <w:rPr>
                <w:rFonts w:ascii="Times New Roman" w:hAnsi="Times New Roman"/>
                <w:sz w:val="22"/>
                <w:szCs w:val="22"/>
              </w:rPr>
            </w:pPr>
            <w:r w:rsidRPr="00096ADB">
              <w:rPr>
                <w:rFonts w:ascii="Times New Roman" w:hAnsi="Times New Roman"/>
                <w:sz w:val="22"/>
                <w:szCs w:val="22"/>
              </w:rPr>
              <w:t xml:space="preserve">Thời gian chữa cháy phải lấy là 3 giờ, ngoại trừ những quy định dưới đây: </w:t>
            </w:r>
          </w:p>
          <w:p w14:paraId="5BD7537D" w14:textId="77777777" w:rsidR="001626D5" w:rsidRPr="00096ADB" w:rsidRDefault="001626D5" w:rsidP="0090624E">
            <w:pPr>
              <w:shd w:val="clear" w:color="auto" w:fill="FFFFFF"/>
              <w:jc w:val="both"/>
              <w:rPr>
                <w:rFonts w:ascii="Times New Roman" w:hAnsi="Times New Roman"/>
                <w:sz w:val="22"/>
                <w:szCs w:val="22"/>
              </w:rPr>
            </w:pPr>
            <w:r w:rsidRPr="00096ADB">
              <w:rPr>
                <w:rFonts w:ascii="Times New Roman" w:hAnsi="Times New Roman"/>
                <w:sz w:val="22"/>
                <w:szCs w:val="22"/>
              </w:rPr>
              <w:t xml:space="preserve">- Đối với nhà bậc chịu lửa I, II với kết cấu và lớp cách nhiệt làm từ vật liệu không cháy có các khu vực thuộc hạng nguy hiểm cháy D và E lấy là 2 giờ; </w:t>
            </w:r>
          </w:p>
          <w:p w14:paraId="48C14CC2" w14:textId="44EAE702" w:rsidR="001626D5" w:rsidRPr="00096ADB" w:rsidRDefault="001626D5" w:rsidP="0090624E">
            <w:pPr>
              <w:shd w:val="clear" w:color="auto" w:fill="FFFFFF"/>
              <w:jc w:val="both"/>
              <w:rPr>
                <w:rFonts w:ascii="Times New Roman" w:hAnsi="Times New Roman"/>
                <w:sz w:val="22"/>
                <w:szCs w:val="22"/>
              </w:rPr>
            </w:pPr>
            <w:r w:rsidRPr="00096ADB">
              <w:rPr>
                <w:rFonts w:ascii="Times New Roman" w:hAnsi="Times New Roman"/>
                <w:sz w:val="22"/>
                <w:szCs w:val="22"/>
              </w:rPr>
              <w:t xml:space="preserve">- Đối với kho dạng hở chứa vật liệu từ gỗ - không nhỏ hơn 5 giờ; </w:t>
            </w:r>
          </w:p>
          <w:p w14:paraId="3390A55F" w14:textId="106333A7" w:rsidR="00310FA7" w:rsidRPr="00096ADB" w:rsidRDefault="001626D5" w:rsidP="0090624E">
            <w:pPr>
              <w:shd w:val="clear" w:color="auto" w:fill="FFFFFF"/>
              <w:jc w:val="both"/>
              <w:rPr>
                <w:rFonts w:ascii="Times New Roman" w:hAnsi="Times New Roman"/>
                <w:sz w:val="22"/>
                <w:szCs w:val="22"/>
              </w:rPr>
            </w:pPr>
            <w:r w:rsidRPr="00096ADB">
              <w:rPr>
                <w:rFonts w:ascii="Times New Roman" w:hAnsi="Times New Roman"/>
                <w:sz w:val="22"/>
                <w:szCs w:val="22"/>
              </w:rPr>
              <w:t>- Đối với các nhà có yêu cầu về lưu lượng cho cấp nước chữa cháy ngoài nhà quy định tại Bảng H.2, Bảng H.3, Bảng H.4 đến 15 L/s (cho nhà nhóm F1, F2, F3, F4) và đến 20 L/s (cho nhà nhóm F5) thì thời gian chữa cháy của chúng lấy là 1 giờ.</w:t>
            </w:r>
          </w:p>
        </w:tc>
        <w:tc>
          <w:tcPr>
            <w:tcW w:w="1544" w:type="dxa"/>
          </w:tcPr>
          <w:p w14:paraId="4F24EE79" w14:textId="0DEE8140" w:rsidR="00310FA7" w:rsidRPr="00096ADB" w:rsidRDefault="001626D5" w:rsidP="00096ADB">
            <w:pPr>
              <w:jc w:val="both"/>
              <w:rPr>
                <w:rFonts w:ascii="Times New Roman" w:hAnsi="Times New Roman"/>
                <w:sz w:val="22"/>
                <w:szCs w:val="22"/>
              </w:rPr>
            </w:pPr>
            <w:r w:rsidRPr="00096ADB">
              <w:rPr>
                <w:rFonts w:ascii="Times New Roman" w:hAnsi="Times New Roman"/>
                <w:sz w:val="22"/>
                <w:szCs w:val="22"/>
              </w:rPr>
              <w:t>Mục H.1.3.3 , Phụ lục H, QCVN 10:2025/BCA</w:t>
            </w:r>
          </w:p>
        </w:tc>
        <w:tc>
          <w:tcPr>
            <w:tcW w:w="1039" w:type="dxa"/>
          </w:tcPr>
          <w:p w14:paraId="56DD844D" w14:textId="77777777" w:rsidR="00310FA7" w:rsidRPr="00096ADB" w:rsidRDefault="00310FA7" w:rsidP="00096ADB">
            <w:pPr>
              <w:jc w:val="center"/>
              <w:rPr>
                <w:rFonts w:ascii="Times New Roman" w:hAnsi="Times New Roman"/>
                <w:sz w:val="22"/>
                <w:szCs w:val="22"/>
              </w:rPr>
            </w:pPr>
          </w:p>
        </w:tc>
      </w:tr>
      <w:tr w:rsidR="00096ADB" w:rsidRPr="00096ADB" w14:paraId="33A0940E" w14:textId="77777777" w:rsidTr="006F4D8F">
        <w:trPr>
          <w:trHeight w:val="321"/>
        </w:trPr>
        <w:tc>
          <w:tcPr>
            <w:tcW w:w="492" w:type="dxa"/>
          </w:tcPr>
          <w:p w14:paraId="09CEA3F8" w14:textId="325C9FD9" w:rsidR="00310FA7" w:rsidRPr="00096ADB" w:rsidRDefault="00310FA7" w:rsidP="00096ADB">
            <w:pPr>
              <w:jc w:val="center"/>
              <w:rPr>
                <w:rFonts w:ascii="Times New Roman" w:hAnsi="Times New Roman"/>
                <w:b/>
                <w:bCs/>
                <w:sz w:val="22"/>
                <w:szCs w:val="22"/>
              </w:rPr>
            </w:pPr>
            <w:r w:rsidRPr="00096ADB">
              <w:rPr>
                <w:rFonts w:ascii="Times New Roman" w:hAnsi="Times New Roman"/>
                <w:b/>
                <w:bCs/>
                <w:sz w:val="22"/>
                <w:szCs w:val="22"/>
              </w:rPr>
              <w:t>5</w:t>
            </w:r>
          </w:p>
        </w:tc>
        <w:tc>
          <w:tcPr>
            <w:tcW w:w="1507" w:type="dxa"/>
          </w:tcPr>
          <w:p w14:paraId="577528B9" w14:textId="416928C3" w:rsidR="00310FA7" w:rsidRPr="00096ADB" w:rsidRDefault="00310FA7" w:rsidP="0090624E">
            <w:pPr>
              <w:pBdr>
                <w:top w:val="nil"/>
                <w:left w:val="nil"/>
                <w:bottom w:val="nil"/>
                <w:right w:val="nil"/>
                <w:between w:val="nil"/>
              </w:pBdr>
              <w:tabs>
                <w:tab w:val="center" w:pos="4320"/>
                <w:tab w:val="right" w:pos="8640"/>
              </w:tabs>
              <w:jc w:val="both"/>
              <w:rPr>
                <w:rFonts w:ascii="Times New Roman" w:hAnsi="Times New Roman"/>
                <w:b/>
                <w:bCs/>
                <w:sz w:val="22"/>
                <w:szCs w:val="22"/>
              </w:rPr>
            </w:pPr>
            <w:r w:rsidRPr="00096ADB">
              <w:rPr>
                <w:rFonts w:ascii="Times New Roman" w:hAnsi="Times New Roman"/>
                <w:b/>
                <w:bCs/>
                <w:sz w:val="22"/>
                <w:szCs w:val="22"/>
              </w:rPr>
              <w:t>Thời gian phục hồi nước chữa cháy</w:t>
            </w:r>
          </w:p>
        </w:tc>
        <w:tc>
          <w:tcPr>
            <w:tcW w:w="2821" w:type="dxa"/>
          </w:tcPr>
          <w:p w14:paraId="44A833EC" w14:textId="77777777" w:rsidR="00310FA7" w:rsidRPr="00096ADB" w:rsidRDefault="00310FA7" w:rsidP="0090624E">
            <w:pPr>
              <w:jc w:val="both"/>
              <w:rPr>
                <w:rFonts w:ascii="Times New Roman" w:hAnsi="Times New Roman"/>
                <w:sz w:val="22"/>
                <w:szCs w:val="22"/>
              </w:rPr>
            </w:pPr>
          </w:p>
        </w:tc>
        <w:tc>
          <w:tcPr>
            <w:tcW w:w="7932" w:type="dxa"/>
          </w:tcPr>
          <w:p w14:paraId="2061A667" w14:textId="77777777" w:rsidR="00310FA7" w:rsidRPr="00096ADB" w:rsidRDefault="00310FA7" w:rsidP="0090624E">
            <w:pPr>
              <w:shd w:val="clear" w:color="auto" w:fill="FFFFFF"/>
              <w:jc w:val="both"/>
              <w:rPr>
                <w:rFonts w:ascii="Times New Roman" w:hAnsi="Times New Roman"/>
                <w:sz w:val="22"/>
                <w:szCs w:val="22"/>
              </w:rPr>
            </w:pPr>
            <w:r w:rsidRPr="00096ADB">
              <w:rPr>
                <w:rFonts w:ascii="Times New Roman" w:hAnsi="Times New Roman"/>
                <w:sz w:val="22"/>
                <w:szCs w:val="22"/>
              </w:rPr>
              <w:t>Thời gian lớn nhất để phục hồi nước dự trữ chữa cháy không lớn hơn:</w:t>
            </w:r>
          </w:p>
          <w:p w14:paraId="5D3983A0" w14:textId="77777777" w:rsidR="00310FA7" w:rsidRPr="00096ADB" w:rsidRDefault="00310FA7" w:rsidP="0090624E">
            <w:pPr>
              <w:shd w:val="clear" w:color="auto" w:fill="FFFFFF"/>
              <w:tabs>
                <w:tab w:val="left" w:pos="-7655"/>
                <w:tab w:val="left" w:pos="709"/>
              </w:tabs>
              <w:jc w:val="both"/>
              <w:rPr>
                <w:rFonts w:ascii="Times New Roman" w:hAnsi="Times New Roman"/>
                <w:sz w:val="22"/>
                <w:szCs w:val="22"/>
              </w:rPr>
            </w:pPr>
            <w:r w:rsidRPr="00096ADB">
              <w:rPr>
                <w:rFonts w:ascii="Times New Roman" w:hAnsi="Times New Roman"/>
                <w:sz w:val="22"/>
                <w:szCs w:val="22"/>
              </w:rPr>
              <w:t>24 giờ - đối với khu dân cư trên 5 000 người hoặc cơ sở công nghiệp có các nhà thuộc hạng nguy hiểm cháy nổ A, B, C;</w:t>
            </w:r>
          </w:p>
          <w:p w14:paraId="027B7289" w14:textId="77777777" w:rsidR="00310FA7" w:rsidRPr="00096ADB" w:rsidRDefault="00310FA7" w:rsidP="0090624E">
            <w:pPr>
              <w:shd w:val="clear" w:color="auto" w:fill="FFFFFF"/>
              <w:tabs>
                <w:tab w:val="left" w:pos="-7655"/>
                <w:tab w:val="left" w:pos="709"/>
              </w:tabs>
              <w:jc w:val="both"/>
              <w:rPr>
                <w:rFonts w:ascii="Times New Roman" w:hAnsi="Times New Roman"/>
                <w:sz w:val="22"/>
                <w:szCs w:val="22"/>
              </w:rPr>
            </w:pPr>
            <w:r w:rsidRPr="00096ADB">
              <w:rPr>
                <w:rFonts w:ascii="Times New Roman" w:hAnsi="Times New Roman"/>
                <w:sz w:val="22"/>
                <w:szCs w:val="22"/>
              </w:rPr>
              <w:t>36 giờ - đối với cơ sở công nghiệp có các nhà thuộc hạng nguy hiểm cháy nổ D và E;</w:t>
            </w:r>
          </w:p>
          <w:p w14:paraId="54E5AA57" w14:textId="77777777" w:rsidR="00310FA7" w:rsidRPr="00096ADB" w:rsidRDefault="00310FA7" w:rsidP="0090624E">
            <w:pPr>
              <w:shd w:val="clear" w:color="auto" w:fill="FFFFFF"/>
              <w:tabs>
                <w:tab w:val="left" w:pos="-7655"/>
                <w:tab w:val="left" w:pos="709"/>
              </w:tabs>
              <w:jc w:val="both"/>
              <w:rPr>
                <w:rFonts w:ascii="Times New Roman" w:hAnsi="Times New Roman"/>
                <w:sz w:val="22"/>
                <w:szCs w:val="22"/>
              </w:rPr>
            </w:pPr>
            <w:r w:rsidRPr="00096ADB">
              <w:rPr>
                <w:rFonts w:ascii="Times New Roman" w:hAnsi="Times New Roman"/>
                <w:sz w:val="22"/>
                <w:szCs w:val="22"/>
              </w:rPr>
              <w:t>72 giờ - đối với các khu dân cư đến 5 000 người hoặc cơ sở nông nghiệp.</w:t>
            </w:r>
          </w:p>
          <w:p w14:paraId="09C4AAC5" w14:textId="77777777" w:rsidR="00310FA7" w:rsidRPr="00096ADB" w:rsidRDefault="00310FA7" w:rsidP="0090624E">
            <w:pPr>
              <w:pStyle w:val="CHUTHICH"/>
              <w:widowControl/>
              <w:shd w:val="clear" w:color="auto" w:fill="FFFFFF"/>
              <w:spacing w:before="0" w:line="240" w:lineRule="auto"/>
              <w:ind w:firstLine="0"/>
              <w:rPr>
                <w:rFonts w:ascii="Times New Roman" w:hAnsi="Times New Roman" w:cs="Times New Roman"/>
                <w:noProof w:val="0"/>
                <w:position w:val="-2"/>
                <w:sz w:val="22"/>
                <w:szCs w:val="22"/>
                <w:lang w:val="en-US"/>
              </w:rPr>
            </w:pPr>
            <w:r w:rsidRPr="00096ADB">
              <w:rPr>
                <w:rFonts w:ascii="Times New Roman" w:hAnsi="Times New Roman" w:cs="Times New Roman"/>
                <w:noProof w:val="0"/>
                <w:position w:val="-2"/>
                <w:sz w:val="22"/>
                <w:szCs w:val="22"/>
                <w:lang w:val="en-US"/>
              </w:rPr>
              <w:t>CHÚ THÍCH 1: Đối với cơ sở công nghiệp có yêu cầu về lưu lượng nước cho chữa cháy ngoài nhà đến 20 L/s thì cho phép tăng thời gian phục hồi nước chữa cháy lên đến:</w:t>
            </w:r>
          </w:p>
          <w:p w14:paraId="58D805E8" w14:textId="77777777" w:rsidR="00310FA7" w:rsidRPr="00096ADB" w:rsidRDefault="00310FA7" w:rsidP="0090624E">
            <w:pPr>
              <w:pStyle w:val="CHUTHICH"/>
              <w:widowControl/>
              <w:shd w:val="clear" w:color="auto" w:fill="FFFFFF"/>
              <w:spacing w:before="0" w:line="240" w:lineRule="auto"/>
              <w:ind w:firstLine="0"/>
              <w:rPr>
                <w:rFonts w:ascii="Times New Roman" w:hAnsi="Times New Roman" w:cs="Times New Roman"/>
                <w:noProof w:val="0"/>
                <w:position w:val="-2"/>
                <w:sz w:val="22"/>
                <w:szCs w:val="22"/>
                <w:lang w:val="en-US"/>
              </w:rPr>
            </w:pPr>
            <w:r w:rsidRPr="00096ADB">
              <w:rPr>
                <w:rFonts w:ascii="Times New Roman" w:hAnsi="Times New Roman" w:cs="Times New Roman"/>
                <w:noProof w:val="0"/>
                <w:position w:val="-2"/>
                <w:sz w:val="22"/>
                <w:szCs w:val="22"/>
                <w:lang w:val="en-US"/>
              </w:rPr>
              <w:t xml:space="preserve"> 48 giờ - đối với các nhà thuộc hạng nguy hiểm cháy D và E;</w:t>
            </w:r>
          </w:p>
          <w:p w14:paraId="726773EA" w14:textId="77777777" w:rsidR="00310FA7" w:rsidRPr="00096ADB" w:rsidRDefault="00310FA7" w:rsidP="0090624E">
            <w:pPr>
              <w:pStyle w:val="CHUTHICH"/>
              <w:widowControl/>
              <w:shd w:val="clear" w:color="auto" w:fill="FFFFFF"/>
              <w:spacing w:before="0" w:line="240" w:lineRule="auto"/>
              <w:ind w:firstLine="0"/>
              <w:rPr>
                <w:rFonts w:ascii="Times New Roman" w:hAnsi="Times New Roman" w:cs="Times New Roman"/>
                <w:noProof w:val="0"/>
                <w:position w:val="-2"/>
                <w:sz w:val="22"/>
                <w:szCs w:val="22"/>
                <w:lang w:val="en-US"/>
              </w:rPr>
            </w:pPr>
            <w:r w:rsidRPr="00096ADB">
              <w:rPr>
                <w:rFonts w:ascii="Times New Roman" w:hAnsi="Times New Roman" w:cs="Times New Roman"/>
                <w:noProof w:val="0"/>
                <w:position w:val="-2"/>
                <w:sz w:val="22"/>
                <w:szCs w:val="22"/>
                <w:lang w:val="en-US"/>
              </w:rPr>
              <w:t xml:space="preserve"> 36 giờ - đối với các nhà thuộc hạng nguy hiểm cháy C.</w:t>
            </w:r>
          </w:p>
          <w:p w14:paraId="05D6C1A9" w14:textId="77777777" w:rsidR="00310FA7" w:rsidRPr="00096ADB" w:rsidRDefault="00310FA7" w:rsidP="0090624E">
            <w:pPr>
              <w:pStyle w:val="CHUTHICH"/>
              <w:widowControl/>
              <w:shd w:val="clear" w:color="auto" w:fill="FFFFFF"/>
              <w:spacing w:before="0" w:line="240" w:lineRule="auto"/>
              <w:ind w:firstLine="0"/>
              <w:rPr>
                <w:rFonts w:ascii="Times New Roman" w:hAnsi="Times New Roman" w:cs="Times New Roman"/>
                <w:noProof w:val="0"/>
                <w:position w:val="-2"/>
                <w:sz w:val="22"/>
                <w:szCs w:val="22"/>
                <w:lang w:val="en-US"/>
              </w:rPr>
            </w:pPr>
            <w:r w:rsidRPr="00096ADB">
              <w:rPr>
                <w:rFonts w:ascii="Times New Roman" w:hAnsi="Times New Roman" w:cs="Times New Roman"/>
                <w:noProof w:val="0"/>
                <w:position w:val="-2"/>
                <w:sz w:val="22"/>
                <w:szCs w:val="22"/>
                <w:lang w:val="en-US"/>
              </w:rPr>
              <w:lastRenderedPageBreak/>
              <w:t>CHÚ THÍCH 2: Khi không thể bảo đảm phục hồi lượng nước dự trữ cho chữa cháy theo thời gian quy định thì cần cung cấp thêm lượng nước bổ sung dự trữ cho chữa cháy ΔW, tính theo công thức:</w:t>
            </w:r>
          </w:p>
          <w:p w14:paraId="1AD0285E" w14:textId="77777777" w:rsidR="00310FA7" w:rsidRPr="00096ADB" w:rsidRDefault="00310FA7" w:rsidP="0090624E">
            <w:pPr>
              <w:pStyle w:val="ConsPlusNormal"/>
              <w:widowControl/>
              <w:shd w:val="clear" w:color="auto" w:fill="FFFFFF"/>
              <w:tabs>
                <w:tab w:val="left" w:pos="4820"/>
              </w:tabs>
              <w:jc w:val="both"/>
              <w:rPr>
                <w:rFonts w:ascii="Times New Roman" w:hAnsi="Times New Roman" w:cs="Times New Roman"/>
                <w:position w:val="-2"/>
                <w:szCs w:val="22"/>
                <w:lang w:val="en-US" w:eastAsia="en-US"/>
              </w:rPr>
            </w:pPr>
            <w:r w:rsidRPr="00096ADB">
              <w:rPr>
                <w:rFonts w:ascii="Times New Roman" w:hAnsi="Times New Roman" w:cs="Times New Roman"/>
                <w:position w:val="-2"/>
                <w:szCs w:val="22"/>
                <w:lang w:val="en-US" w:eastAsia="en-US"/>
              </w:rPr>
              <w:object w:dxaOrig="1400" w:dyaOrig="580" w14:anchorId="453F1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25pt;height:31.3pt" o:ole="">
                  <v:imagedata r:id="rId8" o:title=""/>
                </v:shape>
                <o:OLEObject Type="Embed" ProgID="Equation.DSMT4" ShapeID="_x0000_i1025" DrawAspect="Content" ObjectID="_1828555641" r:id="rId9"/>
              </w:object>
            </w:r>
          </w:p>
          <w:p w14:paraId="3EA96BED" w14:textId="77777777" w:rsidR="00310FA7" w:rsidRPr="00096ADB" w:rsidRDefault="00310FA7" w:rsidP="0090624E">
            <w:pPr>
              <w:pStyle w:val="ConsPlusNormal"/>
              <w:widowControl/>
              <w:shd w:val="clear" w:color="auto" w:fill="FFFFFF"/>
              <w:autoSpaceDE/>
              <w:autoSpaceDN/>
              <w:jc w:val="both"/>
              <w:rPr>
                <w:rFonts w:ascii="Times New Roman" w:hAnsi="Times New Roman" w:cs="Times New Roman"/>
                <w:position w:val="-2"/>
                <w:szCs w:val="22"/>
                <w:lang w:val="en-US" w:eastAsia="en-US"/>
              </w:rPr>
            </w:pPr>
            <w:r w:rsidRPr="00096ADB">
              <w:rPr>
                <w:rFonts w:ascii="Times New Roman" w:hAnsi="Times New Roman" w:cs="Times New Roman"/>
                <w:position w:val="-2"/>
                <w:szCs w:val="22"/>
                <w:lang w:val="en-US" w:eastAsia="en-US"/>
              </w:rPr>
              <w:t>trong đó:</w:t>
            </w:r>
          </w:p>
          <w:p w14:paraId="049E2B68" w14:textId="77777777" w:rsidR="00310FA7" w:rsidRPr="00096ADB" w:rsidRDefault="00310FA7" w:rsidP="0090624E">
            <w:pPr>
              <w:pStyle w:val="ConsPlusNormal"/>
              <w:widowControl/>
              <w:shd w:val="clear" w:color="auto" w:fill="FFFFFF"/>
              <w:autoSpaceDE/>
              <w:autoSpaceDN/>
              <w:jc w:val="both"/>
              <w:rPr>
                <w:rFonts w:ascii="Times New Roman" w:hAnsi="Times New Roman" w:cs="Times New Roman"/>
                <w:position w:val="-2"/>
                <w:szCs w:val="22"/>
                <w:lang w:val="en-US" w:eastAsia="en-US"/>
              </w:rPr>
            </w:pPr>
            <w:r w:rsidRPr="00096ADB">
              <w:rPr>
                <w:rFonts w:ascii="Times New Roman" w:hAnsi="Times New Roman" w:cs="Times New Roman"/>
                <w:position w:val="-2"/>
                <w:szCs w:val="22"/>
                <w:lang w:val="en-US" w:eastAsia="en-US"/>
              </w:rPr>
              <w:t>ΔW là lượng nước dự trữ bổ sung, tính bằng mét khối (m3);</w:t>
            </w:r>
          </w:p>
          <w:p w14:paraId="42F3F31F" w14:textId="77777777" w:rsidR="00310FA7" w:rsidRPr="00096ADB" w:rsidRDefault="00310FA7" w:rsidP="0090624E">
            <w:pPr>
              <w:pStyle w:val="ConsPlusNormal"/>
              <w:widowControl/>
              <w:shd w:val="clear" w:color="auto" w:fill="FFFFFF"/>
              <w:autoSpaceDE/>
              <w:autoSpaceDN/>
              <w:jc w:val="both"/>
              <w:rPr>
                <w:rFonts w:ascii="Times New Roman" w:hAnsi="Times New Roman" w:cs="Times New Roman"/>
                <w:position w:val="-2"/>
                <w:szCs w:val="22"/>
                <w:lang w:val="en-US" w:eastAsia="en-US"/>
              </w:rPr>
            </w:pPr>
            <w:r w:rsidRPr="00096ADB">
              <w:rPr>
                <w:rFonts w:ascii="Times New Roman" w:hAnsi="Times New Roman" w:cs="Times New Roman"/>
                <w:position w:val="-2"/>
                <w:szCs w:val="22"/>
                <w:lang w:val="en-US" w:eastAsia="en-US"/>
              </w:rPr>
              <w:tab/>
              <w:t>W là lượng nước dự trữ cho chữa cháy, tính bằng mét khối (m3);</w:t>
            </w:r>
          </w:p>
          <w:p w14:paraId="23C2CAE6" w14:textId="37AB8E82" w:rsidR="00310FA7" w:rsidRPr="00096ADB" w:rsidRDefault="00310FA7" w:rsidP="0090624E">
            <w:pPr>
              <w:pStyle w:val="ConsPlusNormal"/>
              <w:widowControl/>
              <w:shd w:val="clear" w:color="auto" w:fill="FFFFFF"/>
              <w:autoSpaceDE/>
              <w:autoSpaceDN/>
              <w:jc w:val="both"/>
              <w:rPr>
                <w:rFonts w:ascii="Times New Roman" w:hAnsi="Times New Roman" w:cs="Times New Roman"/>
                <w:position w:val="-2"/>
                <w:szCs w:val="22"/>
                <w:lang w:val="en-US" w:eastAsia="en-US"/>
              </w:rPr>
            </w:pPr>
            <w:r w:rsidRPr="00096ADB">
              <w:rPr>
                <w:rFonts w:ascii="Times New Roman" w:hAnsi="Times New Roman" w:cs="Times New Roman"/>
                <w:position w:val="-2"/>
                <w:szCs w:val="22"/>
                <w:lang w:val="en-US" w:eastAsia="en-US"/>
              </w:rPr>
              <w:t xml:space="preserve">K là tỷ số giữa thời gian phục hồi lượng nước chữa cháy theo thực tế và thời gian phục hồi lượng nước chữa cháy theo yêu cầu quy định tại </w:t>
            </w:r>
            <w:r w:rsidR="00CD333E" w:rsidRPr="00096ADB">
              <w:rPr>
                <w:rFonts w:ascii="Times New Roman" w:hAnsi="Times New Roman" w:cs="Times New Roman"/>
                <w:position w:val="-2"/>
                <w:szCs w:val="22"/>
                <w:lang w:val="en-US" w:eastAsia="en-US"/>
              </w:rPr>
              <w:t>H</w:t>
            </w:r>
            <w:r w:rsidRPr="00096ADB">
              <w:rPr>
                <w:rFonts w:ascii="Times New Roman" w:hAnsi="Times New Roman" w:cs="Times New Roman"/>
                <w:position w:val="-2"/>
                <w:szCs w:val="22"/>
                <w:lang w:val="en-US" w:eastAsia="en-US"/>
              </w:rPr>
              <w:t>.1.3.4.”.</w:t>
            </w:r>
          </w:p>
          <w:p w14:paraId="470EF8FF" w14:textId="27536464" w:rsidR="00310FA7" w:rsidRPr="00096ADB" w:rsidRDefault="00310FA7" w:rsidP="0090624E">
            <w:pPr>
              <w:shd w:val="clear" w:color="auto" w:fill="FFFFFF"/>
              <w:jc w:val="both"/>
              <w:rPr>
                <w:rFonts w:ascii="Times New Roman" w:hAnsi="Times New Roman"/>
                <w:sz w:val="22"/>
                <w:szCs w:val="22"/>
              </w:rPr>
            </w:pPr>
          </w:p>
        </w:tc>
        <w:tc>
          <w:tcPr>
            <w:tcW w:w="1544" w:type="dxa"/>
          </w:tcPr>
          <w:p w14:paraId="24732628" w14:textId="10F7E660" w:rsidR="00310FA7" w:rsidRPr="00096ADB" w:rsidRDefault="0057213D" w:rsidP="00096ADB">
            <w:pPr>
              <w:jc w:val="both"/>
              <w:rPr>
                <w:rFonts w:ascii="Times New Roman" w:hAnsi="Times New Roman"/>
                <w:sz w:val="22"/>
                <w:szCs w:val="22"/>
              </w:rPr>
            </w:pPr>
            <w:r w:rsidRPr="00096ADB">
              <w:rPr>
                <w:rFonts w:ascii="Times New Roman" w:hAnsi="Times New Roman"/>
                <w:sz w:val="22"/>
                <w:szCs w:val="22"/>
              </w:rPr>
              <w:lastRenderedPageBreak/>
              <w:t>Mục H.1.3.4 , Phụ lục H, QCVN 10:2025/BCA</w:t>
            </w:r>
          </w:p>
        </w:tc>
        <w:tc>
          <w:tcPr>
            <w:tcW w:w="1039" w:type="dxa"/>
          </w:tcPr>
          <w:p w14:paraId="708B8600" w14:textId="77777777" w:rsidR="00310FA7" w:rsidRPr="00096ADB" w:rsidRDefault="00310FA7" w:rsidP="00096ADB">
            <w:pPr>
              <w:jc w:val="center"/>
              <w:rPr>
                <w:rFonts w:ascii="Times New Roman" w:hAnsi="Times New Roman"/>
                <w:sz w:val="22"/>
                <w:szCs w:val="22"/>
              </w:rPr>
            </w:pPr>
          </w:p>
        </w:tc>
      </w:tr>
      <w:tr w:rsidR="00096ADB" w:rsidRPr="00096ADB" w14:paraId="16A2B8B2" w14:textId="77777777" w:rsidTr="006F4D8F">
        <w:trPr>
          <w:trHeight w:val="321"/>
        </w:trPr>
        <w:tc>
          <w:tcPr>
            <w:tcW w:w="492" w:type="dxa"/>
          </w:tcPr>
          <w:p w14:paraId="5CFD72A5" w14:textId="7B944B3E" w:rsidR="00310FA7" w:rsidRPr="00096ADB" w:rsidRDefault="00310FA7" w:rsidP="00096ADB">
            <w:pPr>
              <w:jc w:val="center"/>
              <w:rPr>
                <w:rFonts w:ascii="Times New Roman" w:hAnsi="Times New Roman"/>
                <w:b/>
                <w:bCs/>
                <w:sz w:val="22"/>
                <w:szCs w:val="22"/>
              </w:rPr>
            </w:pPr>
            <w:r w:rsidRPr="00096ADB">
              <w:rPr>
                <w:rFonts w:ascii="Times New Roman" w:hAnsi="Times New Roman"/>
                <w:b/>
                <w:bCs/>
                <w:sz w:val="22"/>
                <w:szCs w:val="22"/>
              </w:rPr>
              <w:t>6</w:t>
            </w:r>
          </w:p>
        </w:tc>
        <w:tc>
          <w:tcPr>
            <w:tcW w:w="1507" w:type="dxa"/>
          </w:tcPr>
          <w:p w14:paraId="0223FAB6" w14:textId="325591C8" w:rsidR="00310FA7" w:rsidRPr="00096ADB" w:rsidRDefault="00310FA7" w:rsidP="0090624E">
            <w:pPr>
              <w:pBdr>
                <w:top w:val="nil"/>
                <w:left w:val="nil"/>
                <w:bottom w:val="nil"/>
                <w:right w:val="nil"/>
                <w:between w:val="nil"/>
              </w:pBdr>
              <w:tabs>
                <w:tab w:val="center" w:pos="4320"/>
                <w:tab w:val="right" w:pos="8640"/>
              </w:tabs>
              <w:jc w:val="both"/>
              <w:rPr>
                <w:rFonts w:ascii="Times New Roman" w:hAnsi="Times New Roman"/>
                <w:b/>
                <w:bCs/>
                <w:sz w:val="22"/>
                <w:szCs w:val="22"/>
              </w:rPr>
            </w:pPr>
            <w:r w:rsidRPr="00096ADB">
              <w:rPr>
                <w:rFonts w:ascii="Times New Roman" w:hAnsi="Times New Roman"/>
                <w:b/>
                <w:bCs/>
                <w:sz w:val="22"/>
                <w:szCs w:val="22"/>
              </w:rPr>
              <w:t>Yêu cầu đối với mạng đường ống</w:t>
            </w:r>
          </w:p>
        </w:tc>
        <w:tc>
          <w:tcPr>
            <w:tcW w:w="2821" w:type="dxa"/>
          </w:tcPr>
          <w:p w14:paraId="3955D8A2" w14:textId="77777777" w:rsidR="00310FA7" w:rsidRPr="00096ADB" w:rsidRDefault="00310FA7" w:rsidP="0090624E">
            <w:pPr>
              <w:jc w:val="both"/>
              <w:rPr>
                <w:rFonts w:ascii="Times New Roman" w:hAnsi="Times New Roman"/>
                <w:sz w:val="22"/>
                <w:szCs w:val="22"/>
              </w:rPr>
            </w:pPr>
          </w:p>
        </w:tc>
        <w:tc>
          <w:tcPr>
            <w:tcW w:w="7932" w:type="dxa"/>
          </w:tcPr>
          <w:p w14:paraId="03C4AF33" w14:textId="77777777" w:rsidR="00310FA7" w:rsidRPr="00096ADB" w:rsidRDefault="00310FA7" w:rsidP="0090624E">
            <w:pPr>
              <w:shd w:val="clear" w:color="auto" w:fill="FFFFFF"/>
              <w:jc w:val="both"/>
              <w:rPr>
                <w:rFonts w:ascii="Times New Roman" w:hAnsi="Times New Roman"/>
                <w:sz w:val="22"/>
                <w:szCs w:val="22"/>
              </w:rPr>
            </w:pPr>
          </w:p>
        </w:tc>
        <w:tc>
          <w:tcPr>
            <w:tcW w:w="1544" w:type="dxa"/>
          </w:tcPr>
          <w:p w14:paraId="2B81F126" w14:textId="77777777" w:rsidR="00310FA7" w:rsidRPr="00096ADB" w:rsidRDefault="00310FA7" w:rsidP="00096ADB">
            <w:pPr>
              <w:jc w:val="both"/>
              <w:rPr>
                <w:rFonts w:ascii="Times New Roman" w:hAnsi="Times New Roman"/>
                <w:sz w:val="22"/>
                <w:szCs w:val="22"/>
              </w:rPr>
            </w:pPr>
          </w:p>
        </w:tc>
        <w:tc>
          <w:tcPr>
            <w:tcW w:w="1039" w:type="dxa"/>
          </w:tcPr>
          <w:p w14:paraId="330D0C6E" w14:textId="77777777" w:rsidR="00310FA7" w:rsidRPr="00096ADB" w:rsidRDefault="00310FA7" w:rsidP="00096ADB">
            <w:pPr>
              <w:jc w:val="center"/>
              <w:rPr>
                <w:rFonts w:ascii="Times New Roman" w:hAnsi="Times New Roman"/>
                <w:sz w:val="22"/>
                <w:szCs w:val="22"/>
              </w:rPr>
            </w:pPr>
          </w:p>
        </w:tc>
      </w:tr>
      <w:tr w:rsidR="00096ADB" w:rsidRPr="00096ADB" w14:paraId="17FD0778" w14:textId="77777777" w:rsidTr="006F4D8F">
        <w:trPr>
          <w:trHeight w:val="321"/>
        </w:trPr>
        <w:tc>
          <w:tcPr>
            <w:tcW w:w="492" w:type="dxa"/>
          </w:tcPr>
          <w:p w14:paraId="76B56873" w14:textId="5935323E" w:rsidR="00310FA7" w:rsidRPr="00096ADB" w:rsidRDefault="00310FA7" w:rsidP="00096ADB">
            <w:pPr>
              <w:jc w:val="center"/>
              <w:rPr>
                <w:rFonts w:ascii="Times New Roman" w:hAnsi="Times New Roman"/>
                <w:sz w:val="22"/>
                <w:szCs w:val="22"/>
              </w:rPr>
            </w:pPr>
            <w:r w:rsidRPr="00096ADB">
              <w:rPr>
                <w:rFonts w:ascii="Times New Roman" w:hAnsi="Times New Roman"/>
                <w:sz w:val="22"/>
                <w:szCs w:val="22"/>
              </w:rPr>
              <w:t>-</w:t>
            </w:r>
          </w:p>
        </w:tc>
        <w:tc>
          <w:tcPr>
            <w:tcW w:w="1507" w:type="dxa"/>
          </w:tcPr>
          <w:p w14:paraId="2874F752" w14:textId="1E87B6F9" w:rsidR="00310FA7" w:rsidRPr="00096ADB" w:rsidRDefault="00310FA7" w:rsidP="0090624E">
            <w:pPr>
              <w:pBdr>
                <w:top w:val="nil"/>
                <w:left w:val="nil"/>
                <w:bottom w:val="nil"/>
                <w:right w:val="nil"/>
                <w:between w:val="nil"/>
              </w:pBdr>
              <w:tabs>
                <w:tab w:val="center" w:pos="4320"/>
                <w:tab w:val="right" w:pos="8640"/>
              </w:tabs>
              <w:jc w:val="both"/>
              <w:rPr>
                <w:rFonts w:ascii="Times New Roman" w:hAnsi="Times New Roman"/>
                <w:sz w:val="22"/>
                <w:szCs w:val="22"/>
              </w:rPr>
            </w:pPr>
            <w:r w:rsidRPr="00096ADB">
              <w:rPr>
                <w:rFonts w:ascii="Times New Roman" w:hAnsi="Times New Roman"/>
                <w:sz w:val="22"/>
                <w:szCs w:val="22"/>
              </w:rPr>
              <w:t>Yêu cầu mạng vòng</w:t>
            </w:r>
          </w:p>
        </w:tc>
        <w:tc>
          <w:tcPr>
            <w:tcW w:w="2821" w:type="dxa"/>
          </w:tcPr>
          <w:p w14:paraId="2A40BBDD" w14:textId="77777777" w:rsidR="00310FA7" w:rsidRPr="00096ADB" w:rsidRDefault="00310FA7" w:rsidP="0090624E">
            <w:pPr>
              <w:jc w:val="both"/>
              <w:rPr>
                <w:rFonts w:ascii="Times New Roman" w:hAnsi="Times New Roman"/>
                <w:sz w:val="22"/>
                <w:szCs w:val="22"/>
              </w:rPr>
            </w:pPr>
          </w:p>
        </w:tc>
        <w:tc>
          <w:tcPr>
            <w:tcW w:w="7932" w:type="dxa"/>
          </w:tcPr>
          <w:p w14:paraId="469F4904" w14:textId="4B86F33B" w:rsidR="00310FA7" w:rsidRPr="00096ADB" w:rsidRDefault="00662F6B" w:rsidP="0090624E">
            <w:pPr>
              <w:shd w:val="clear" w:color="auto" w:fill="FFFFFF"/>
              <w:jc w:val="both"/>
              <w:rPr>
                <w:rFonts w:ascii="Times New Roman" w:hAnsi="Times New Roman"/>
                <w:sz w:val="22"/>
                <w:szCs w:val="22"/>
              </w:rPr>
            </w:pPr>
            <w:r w:rsidRPr="00096ADB">
              <w:rPr>
                <w:rFonts w:ascii="Times New Roman" w:hAnsi="Times New Roman"/>
                <w:sz w:val="22"/>
                <w:szCs w:val="22"/>
              </w:rPr>
              <w:t>Mạng đường ống dẫn nước chữa cháy phải là mạng vòng. Cho phép làm các đường ống cụt khi cấp nước cho chữa cháy hoặc sinh hoạt - chữa cháy khi chiều dài đường ống không lớn hơn 200 m mà không phụ thuộc vào lưu lượng nước chữa cháy yêu cầu. Không cho phép nối vòng mạng đường ống ngoài nhà bằng mạng đường ống bên trong nhà và công trình. Ở các khu dân cư đến 5 000 người và yêu cầu về lưu lượng nước cho chữa cháy ngoài nhà đến 10 L/s hoặc số họng nước chữa cháy trong nhà cho mỗi nhà đến 12 họng thì cho phép dùng mạng cụt chiều dài trên 200 m nếu có xây dựng bồn bể, tháp nước áp lực hoặc bể điều tiết dành cho mạng cụt, trong đó có chứa toàn bộ lượng nước cho chữa cháy.</w:t>
            </w:r>
          </w:p>
        </w:tc>
        <w:tc>
          <w:tcPr>
            <w:tcW w:w="1544" w:type="dxa"/>
          </w:tcPr>
          <w:p w14:paraId="67C0FEA9" w14:textId="7103778F" w:rsidR="00310FA7" w:rsidRPr="00096ADB" w:rsidRDefault="00662F6B" w:rsidP="00096ADB">
            <w:pPr>
              <w:jc w:val="both"/>
              <w:rPr>
                <w:rFonts w:ascii="Times New Roman" w:hAnsi="Times New Roman"/>
                <w:sz w:val="22"/>
                <w:szCs w:val="22"/>
              </w:rPr>
            </w:pPr>
            <w:r w:rsidRPr="00096ADB">
              <w:rPr>
                <w:rFonts w:ascii="Times New Roman" w:hAnsi="Times New Roman"/>
                <w:sz w:val="22"/>
                <w:szCs w:val="22"/>
              </w:rPr>
              <w:t>Mục H.1.4.2 , Phụ lục H, QCVN 10:2025/BCA</w:t>
            </w:r>
          </w:p>
        </w:tc>
        <w:tc>
          <w:tcPr>
            <w:tcW w:w="1039" w:type="dxa"/>
          </w:tcPr>
          <w:p w14:paraId="71F67BEC" w14:textId="77777777" w:rsidR="00310FA7" w:rsidRPr="00096ADB" w:rsidRDefault="00310FA7" w:rsidP="00096ADB">
            <w:pPr>
              <w:jc w:val="center"/>
              <w:rPr>
                <w:rFonts w:ascii="Times New Roman" w:hAnsi="Times New Roman"/>
                <w:sz w:val="22"/>
                <w:szCs w:val="22"/>
              </w:rPr>
            </w:pPr>
          </w:p>
        </w:tc>
      </w:tr>
      <w:tr w:rsidR="00096ADB" w:rsidRPr="00096ADB" w14:paraId="7E3D1756" w14:textId="77777777" w:rsidTr="006F4D8F">
        <w:trPr>
          <w:trHeight w:val="321"/>
        </w:trPr>
        <w:tc>
          <w:tcPr>
            <w:tcW w:w="492" w:type="dxa"/>
          </w:tcPr>
          <w:p w14:paraId="60828648" w14:textId="76118C62" w:rsidR="00310FA7" w:rsidRPr="00096ADB" w:rsidRDefault="00310FA7" w:rsidP="00096ADB">
            <w:pPr>
              <w:jc w:val="center"/>
              <w:rPr>
                <w:rFonts w:ascii="Times New Roman" w:hAnsi="Times New Roman"/>
                <w:b/>
                <w:bCs/>
                <w:sz w:val="22"/>
                <w:szCs w:val="22"/>
              </w:rPr>
            </w:pPr>
            <w:r w:rsidRPr="00096ADB">
              <w:rPr>
                <w:rFonts w:ascii="Times New Roman" w:hAnsi="Times New Roman"/>
                <w:b/>
                <w:bCs/>
                <w:sz w:val="22"/>
                <w:szCs w:val="22"/>
              </w:rPr>
              <w:t>-</w:t>
            </w:r>
          </w:p>
        </w:tc>
        <w:tc>
          <w:tcPr>
            <w:tcW w:w="1507" w:type="dxa"/>
          </w:tcPr>
          <w:p w14:paraId="0A666029" w14:textId="7FBC2913" w:rsidR="00310FA7" w:rsidRPr="00096ADB" w:rsidRDefault="00310FA7" w:rsidP="0090624E">
            <w:pPr>
              <w:pBdr>
                <w:top w:val="nil"/>
                <w:left w:val="nil"/>
                <w:bottom w:val="nil"/>
                <w:right w:val="nil"/>
                <w:between w:val="nil"/>
              </w:pBdr>
              <w:tabs>
                <w:tab w:val="center" w:pos="4320"/>
                <w:tab w:val="right" w:pos="8640"/>
              </w:tabs>
              <w:jc w:val="both"/>
              <w:rPr>
                <w:rFonts w:ascii="Times New Roman" w:hAnsi="Times New Roman"/>
                <w:sz w:val="22"/>
                <w:szCs w:val="22"/>
              </w:rPr>
            </w:pPr>
            <w:r w:rsidRPr="00096ADB">
              <w:rPr>
                <w:rFonts w:ascii="Times New Roman" w:hAnsi="Times New Roman"/>
                <w:sz w:val="22"/>
                <w:szCs w:val="22"/>
              </w:rPr>
              <w:t>Bố trí van khóa</w:t>
            </w:r>
          </w:p>
        </w:tc>
        <w:tc>
          <w:tcPr>
            <w:tcW w:w="2821" w:type="dxa"/>
          </w:tcPr>
          <w:p w14:paraId="1483BCDE" w14:textId="77777777" w:rsidR="00310FA7" w:rsidRPr="00096ADB" w:rsidRDefault="00310FA7" w:rsidP="0090624E">
            <w:pPr>
              <w:jc w:val="both"/>
              <w:rPr>
                <w:rFonts w:ascii="Times New Roman" w:hAnsi="Times New Roman"/>
                <w:sz w:val="22"/>
                <w:szCs w:val="22"/>
              </w:rPr>
            </w:pPr>
          </w:p>
        </w:tc>
        <w:tc>
          <w:tcPr>
            <w:tcW w:w="7932" w:type="dxa"/>
          </w:tcPr>
          <w:p w14:paraId="72C043E7" w14:textId="77777777" w:rsidR="00310FA7" w:rsidRPr="00096ADB" w:rsidRDefault="00310FA7" w:rsidP="0090624E">
            <w:pPr>
              <w:shd w:val="clear" w:color="auto" w:fill="FFFFFF"/>
              <w:jc w:val="both"/>
              <w:rPr>
                <w:rFonts w:ascii="Times New Roman" w:hAnsi="Times New Roman"/>
                <w:sz w:val="22"/>
                <w:szCs w:val="22"/>
              </w:rPr>
            </w:pPr>
          </w:p>
        </w:tc>
        <w:tc>
          <w:tcPr>
            <w:tcW w:w="1544" w:type="dxa"/>
          </w:tcPr>
          <w:p w14:paraId="54F9D99F" w14:textId="77777777" w:rsidR="00310FA7" w:rsidRPr="00096ADB" w:rsidRDefault="00310FA7" w:rsidP="00096ADB">
            <w:pPr>
              <w:jc w:val="both"/>
              <w:rPr>
                <w:rFonts w:ascii="Times New Roman" w:hAnsi="Times New Roman"/>
                <w:sz w:val="22"/>
                <w:szCs w:val="22"/>
              </w:rPr>
            </w:pPr>
          </w:p>
        </w:tc>
        <w:tc>
          <w:tcPr>
            <w:tcW w:w="1039" w:type="dxa"/>
          </w:tcPr>
          <w:p w14:paraId="101E8766" w14:textId="77777777" w:rsidR="00310FA7" w:rsidRPr="00096ADB" w:rsidRDefault="00310FA7" w:rsidP="00096ADB">
            <w:pPr>
              <w:jc w:val="center"/>
              <w:rPr>
                <w:rFonts w:ascii="Times New Roman" w:hAnsi="Times New Roman"/>
                <w:sz w:val="22"/>
                <w:szCs w:val="22"/>
              </w:rPr>
            </w:pPr>
          </w:p>
        </w:tc>
      </w:tr>
      <w:tr w:rsidR="00096ADB" w:rsidRPr="00096ADB" w14:paraId="09DA4116" w14:textId="77777777" w:rsidTr="006F4D8F">
        <w:trPr>
          <w:trHeight w:val="321"/>
        </w:trPr>
        <w:tc>
          <w:tcPr>
            <w:tcW w:w="492" w:type="dxa"/>
          </w:tcPr>
          <w:p w14:paraId="3384BE8E" w14:textId="3485B76E" w:rsidR="00310FA7" w:rsidRPr="00096ADB" w:rsidRDefault="00096ADB" w:rsidP="00096ADB">
            <w:pPr>
              <w:jc w:val="center"/>
              <w:rPr>
                <w:rFonts w:ascii="Times New Roman" w:hAnsi="Times New Roman"/>
                <w:b/>
                <w:bCs/>
                <w:sz w:val="22"/>
                <w:szCs w:val="22"/>
              </w:rPr>
            </w:pPr>
            <w:r>
              <w:rPr>
                <w:rFonts w:ascii="Times New Roman" w:hAnsi="Times New Roman"/>
                <w:b/>
                <w:bCs/>
                <w:sz w:val="22"/>
                <w:szCs w:val="22"/>
              </w:rPr>
              <w:t>+</w:t>
            </w:r>
          </w:p>
        </w:tc>
        <w:tc>
          <w:tcPr>
            <w:tcW w:w="1507" w:type="dxa"/>
          </w:tcPr>
          <w:p w14:paraId="068F0FC0" w14:textId="5614274E" w:rsidR="00310FA7" w:rsidRPr="00096ADB" w:rsidRDefault="00310FA7" w:rsidP="0090624E">
            <w:pPr>
              <w:pBdr>
                <w:top w:val="nil"/>
                <w:left w:val="nil"/>
                <w:bottom w:val="nil"/>
                <w:right w:val="nil"/>
                <w:between w:val="nil"/>
              </w:pBdr>
              <w:tabs>
                <w:tab w:val="center" w:pos="4320"/>
                <w:tab w:val="right" w:pos="8640"/>
              </w:tabs>
              <w:jc w:val="both"/>
              <w:rPr>
                <w:rFonts w:ascii="Times New Roman" w:hAnsi="Times New Roman"/>
                <w:sz w:val="22"/>
                <w:szCs w:val="22"/>
              </w:rPr>
            </w:pPr>
            <w:r w:rsidRPr="00096ADB">
              <w:rPr>
                <w:rFonts w:ascii="Times New Roman" w:hAnsi="Times New Roman"/>
                <w:sz w:val="22"/>
                <w:szCs w:val="22"/>
              </w:rPr>
              <w:t>Van chuyển đổi cho 02 đường cấp</w:t>
            </w:r>
          </w:p>
        </w:tc>
        <w:tc>
          <w:tcPr>
            <w:tcW w:w="2821" w:type="dxa"/>
          </w:tcPr>
          <w:p w14:paraId="395BFB23" w14:textId="77777777" w:rsidR="00310FA7" w:rsidRPr="00096ADB" w:rsidRDefault="00310FA7" w:rsidP="0090624E">
            <w:pPr>
              <w:jc w:val="both"/>
              <w:rPr>
                <w:rFonts w:ascii="Times New Roman" w:hAnsi="Times New Roman"/>
                <w:sz w:val="22"/>
                <w:szCs w:val="22"/>
              </w:rPr>
            </w:pPr>
          </w:p>
        </w:tc>
        <w:tc>
          <w:tcPr>
            <w:tcW w:w="7932" w:type="dxa"/>
          </w:tcPr>
          <w:p w14:paraId="7E317670" w14:textId="77777777" w:rsidR="00310FA7" w:rsidRPr="00096ADB" w:rsidRDefault="00056E2F" w:rsidP="0090624E">
            <w:pPr>
              <w:shd w:val="clear" w:color="auto" w:fill="FFFFFF"/>
              <w:jc w:val="both"/>
              <w:rPr>
                <w:rFonts w:ascii="Times New Roman" w:hAnsi="Times New Roman"/>
                <w:sz w:val="22"/>
                <w:szCs w:val="22"/>
              </w:rPr>
            </w:pPr>
            <w:r w:rsidRPr="00096ADB">
              <w:rPr>
                <w:rFonts w:ascii="Times New Roman" w:hAnsi="Times New Roman"/>
                <w:sz w:val="22"/>
                <w:szCs w:val="22"/>
              </w:rPr>
              <w:t>Khi lắp đặt từ 2 đường ống cấp trở lên phải lắp đặt van chuyển đổi giữa chúng khi đó trong trường hợp ngắt 1 đường cấp hoặc 1 phần của nó thì việc chữa cháy vẫn bảo đảm 100%.</w:t>
            </w:r>
          </w:p>
          <w:p w14:paraId="00F8295C" w14:textId="77777777" w:rsidR="00F2034C" w:rsidRPr="00096ADB" w:rsidRDefault="00F2034C" w:rsidP="0090624E">
            <w:pPr>
              <w:shd w:val="clear" w:color="auto" w:fill="FFFFFF"/>
              <w:jc w:val="both"/>
              <w:rPr>
                <w:rFonts w:ascii="Times New Roman" w:hAnsi="Times New Roman"/>
                <w:sz w:val="22"/>
                <w:szCs w:val="22"/>
              </w:rPr>
            </w:pPr>
          </w:p>
          <w:p w14:paraId="2BFBAAE8" w14:textId="77777777" w:rsidR="00F01775" w:rsidRPr="00096ADB" w:rsidRDefault="00F01775" w:rsidP="0090624E">
            <w:pPr>
              <w:pStyle w:val="Style7"/>
              <w:spacing w:after="0"/>
            </w:pPr>
          </w:p>
          <w:p w14:paraId="35DB6EBB" w14:textId="77777777" w:rsidR="00F01775" w:rsidRPr="00096ADB" w:rsidRDefault="00F01775" w:rsidP="0090624E">
            <w:pPr>
              <w:shd w:val="clear" w:color="auto" w:fill="FFFFFF"/>
              <w:jc w:val="both"/>
              <w:rPr>
                <w:rFonts w:ascii="Times New Roman" w:hAnsi="Times New Roman"/>
                <w:sz w:val="22"/>
                <w:szCs w:val="22"/>
              </w:rPr>
            </w:pPr>
          </w:p>
          <w:p w14:paraId="747BB69B" w14:textId="70D85255" w:rsidR="00F01775" w:rsidRPr="00096ADB" w:rsidRDefault="00F01775" w:rsidP="0090624E">
            <w:pPr>
              <w:shd w:val="clear" w:color="auto" w:fill="FFFFFF"/>
              <w:jc w:val="both"/>
              <w:rPr>
                <w:rFonts w:ascii="Times New Roman" w:hAnsi="Times New Roman"/>
                <w:sz w:val="22"/>
                <w:szCs w:val="22"/>
              </w:rPr>
            </w:pPr>
            <w:r w:rsidRPr="00096ADB">
              <w:rPr>
                <w:rFonts w:ascii="Times New Roman" w:hAnsi="Times New Roman"/>
                <w:sz w:val="22"/>
                <w:szCs w:val="22"/>
              </w:rPr>
              <w:t xml:space="preserve">Khi cấp nước theo 1 đường ống cấp thì phải dự phòng thêm lượng nước bổ sung cho chữa cháy, quy định tại </w:t>
            </w:r>
            <w:r w:rsidRPr="00096ADB">
              <w:rPr>
                <w:rFonts w:ascii="Times New Roman" w:hAnsi="Times New Roman"/>
                <w:sz w:val="22"/>
                <w:szCs w:val="22"/>
              </w:rPr>
              <w:fldChar w:fldCharType="begin"/>
            </w:r>
            <w:r w:rsidRPr="00096ADB">
              <w:rPr>
                <w:rFonts w:ascii="Times New Roman" w:hAnsi="Times New Roman"/>
                <w:sz w:val="22"/>
                <w:szCs w:val="22"/>
              </w:rPr>
              <w:instrText xml:space="preserve"> REF _Ref478632716 \r \h  \* MERGEFORMAT </w:instrText>
            </w:r>
            <w:r w:rsidRPr="00096ADB">
              <w:rPr>
                <w:rFonts w:ascii="Times New Roman" w:hAnsi="Times New Roman"/>
                <w:sz w:val="22"/>
                <w:szCs w:val="22"/>
              </w:rPr>
            </w:r>
            <w:r w:rsidRPr="00096ADB">
              <w:rPr>
                <w:rFonts w:ascii="Times New Roman" w:hAnsi="Times New Roman"/>
                <w:sz w:val="22"/>
                <w:szCs w:val="22"/>
              </w:rPr>
              <w:fldChar w:fldCharType="separate"/>
            </w:r>
            <w:r w:rsidRPr="00096ADB">
              <w:rPr>
                <w:rFonts w:ascii="Times New Roman" w:hAnsi="Times New Roman"/>
                <w:sz w:val="22"/>
                <w:szCs w:val="22"/>
              </w:rPr>
              <w:t>H.1.5.3</w:t>
            </w:r>
            <w:r w:rsidRPr="00096ADB">
              <w:rPr>
                <w:rFonts w:ascii="Times New Roman" w:hAnsi="Times New Roman"/>
                <w:sz w:val="22"/>
                <w:szCs w:val="22"/>
              </w:rPr>
              <w:fldChar w:fldCharType="end"/>
            </w:r>
            <w:r w:rsidRPr="00096ADB">
              <w:rPr>
                <w:rFonts w:ascii="Times New Roman" w:hAnsi="Times New Roman"/>
                <w:sz w:val="22"/>
                <w:szCs w:val="22"/>
              </w:rPr>
              <w:t>.</w:t>
            </w:r>
          </w:p>
          <w:p w14:paraId="566A28A7" w14:textId="5C3BA6D1" w:rsidR="00F2034C" w:rsidRPr="00096ADB" w:rsidRDefault="00F01775" w:rsidP="0090624E">
            <w:pPr>
              <w:shd w:val="clear" w:color="auto" w:fill="FFFFFF"/>
              <w:jc w:val="both"/>
              <w:rPr>
                <w:rFonts w:ascii="Times New Roman" w:hAnsi="Times New Roman"/>
                <w:sz w:val="22"/>
                <w:szCs w:val="22"/>
              </w:rPr>
            </w:pPr>
            <w:r w:rsidRPr="00096ADB">
              <w:rPr>
                <w:rFonts w:ascii="Times New Roman" w:hAnsi="Times New Roman"/>
                <w:sz w:val="22"/>
                <w:szCs w:val="22"/>
              </w:rPr>
              <w:t>Cho phép không cần tính đến lượng nước bổ sung cho chữa cháy khi chiều dài của một đường ống cấp không lớn hơn 500 m đối với khu dân cư có số dân đến 5 000 người, cũng như cho các đối tượng với yêu cầu về lưu lượng nước cho chữa cháy ngoài nhà không lớn hơn 40 L/s.</w:t>
            </w:r>
          </w:p>
        </w:tc>
        <w:tc>
          <w:tcPr>
            <w:tcW w:w="1544" w:type="dxa"/>
          </w:tcPr>
          <w:p w14:paraId="3E65DA9D" w14:textId="77777777" w:rsidR="00310FA7" w:rsidRPr="00096ADB" w:rsidRDefault="00056E2F" w:rsidP="00096ADB">
            <w:pPr>
              <w:jc w:val="both"/>
              <w:rPr>
                <w:rFonts w:ascii="Times New Roman" w:hAnsi="Times New Roman"/>
                <w:sz w:val="22"/>
                <w:szCs w:val="22"/>
              </w:rPr>
            </w:pPr>
            <w:r w:rsidRPr="00096ADB">
              <w:rPr>
                <w:rFonts w:ascii="Times New Roman" w:hAnsi="Times New Roman"/>
                <w:sz w:val="22"/>
                <w:szCs w:val="22"/>
              </w:rPr>
              <w:t>Mục H.1.4.1 , Phụ lục H, QCVN 10:2025/BCA</w:t>
            </w:r>
          </w:p>
          <w:p w14:paraId="3558787C" w14:textId="77777777" w:rsidR="00F01775" w:rsidRPr="00096ADB" w:rsidRDefault="00F01775" w:rsidP="00096ADB">
            <w:pPr>
              <w:jc w:val="both"/>
              <w:rPr>
                <w:rFonts w:ascii="Times New Roman" w:hAnsi="Times New Roman"/>
                <w:sz w:val="22"/>
                <w:szCs w:val="22"/>
              </w:rPr>
            </w:pPr>
          </w:p>
          <w:p w14:paraId="5A74EA37" w14:textId="77777777" w:rsidR="00F01775" w:rsidRPr="00096ADB" w:rsidRDefault="00F01775" w:rsidP="00096ADB">
            <w:pPr>
              <w:jc w:val="both"/>
              <w:rPr>
                <w:rFonts w:ascii="Times New Roman" w:hAnsi="Times New Roman"/>
                <w:sz w:val="22"/>
                <w:szCs w:val="22"/>
              </w:rPr>
            </w:pPr>
          </w:p>
          <w:p w14:paraId="41A68115" w14:textId="7066EAFA" w:rsidR="00F01775" w:rsidRPr="00096ADB" w:rsidRDefault="00F01775" w:rsidP="00096ADB">
            <w:pPr>
              <w:jc w:val="both"/>
              <w:rPr>
                <w:rFonts w:ascii="Times New Roman" w:hAnsi="Times New Roman"/>
                <w:sz w:val="22"/>
                <w:szCs w:val="22"/>
              </w:rPr>
            </w:pPr>
            <w:r w:rsidRPr="00096ADB">
              <w:rPr>
                <w:rFonts w:ascii="Times New Roman" w:hAnsi="Times New Roman"/>
                <w:sz w:val="22"/>
                <w:szCs w:val="22"/>
              </w:rPr>
              <w:t>Mục H.1.5.5 , Phụ lục H, QCVN 10:2025/BCA</w:t>
            </w:r>
          </w:p>
        </w:tc>
        <w:tc>
          <w:tcPr>
            <w:tcW w:w="1039" w:type="dxa"/>
          </w:tcPr>
          <w:p w14:paraId="2BB2EA7B" w14:textId="77777777" w:rsidR="00310FA7" w:rsidRPr="00096ADB" w:rsidRDefault="00310FA7" w:rsidP="00096ADB">
            <w:pPr>
              <w:jc w:val="center"/>
              <w:rPr>
                <w:rFonts w:ascii="Times New Roman" w:hAnsi="Times New Roman"/>
                <w:sz w:val="22"/>
                <w:szCs w:val="22"/>
              </w:rPr>
            </w:pPr>
          </w:p>
        </w:tc>
      </w:tr>
      <w:tr w:rsidR="00096ADB" w:rsidRPr="00096ADB" w14:paraId="1F236F4F" w14:textId="77777777" w:rsidTr="006F4D8F">
        <w:trPr>
          <w:trHeight w:val="321"/>
        </w:trPr>
        <w:tc>
          <w:tcPr>
            <w:tcW w:w="492" w:type="dxa"/>
          </w:tcPr>
          <w:p w14:paraId="56C082E9" w14:textId="08DAD214" w:rsidR="00310FA7" w:rsidRPr="00096ADB" w:rsidRDefault="00096ADB" w:rsidP="00096ADB">
            <w:pPr>
              <w:jc w:val="center"/>
              <w:rPr>
                <w:rFonts w:ascii="Times New Roman" w:hAnsi="Times New Roman"/>
                <w:b/>
                <w:bCs/>
                <w:sz w:val="22"/>
                <w:szCs w:val="22"/>
              </w:rPr>
            </w:pPr>
            <w:r>
              <w:rPr>
                <w:rFonts w:ascii="Times New Roman" w:hAnsi="Times New Roman"/>
                <w:b/>
                <w:bCs/>
                <w:sz w:val="22"/>
                <w:szCs w:val="22"/>
              </w:rPr>
              <w:lastRenderedPageBreak/>
              <w:t>+</w:t>
            </w:r>
          </w:p>
        </w:tc>
        <w:tc>
          <w:tcPr>
            <w:tcW w:w="1507" w:type="dxa"/>
          </w:tcPr>
          <w:p w14:paraId="326B0F7E" w14:textId="522D7F44" w:rsidR="00310FA7" w:rsidRPr="00096ADB" w:rsidRDefault="00310FA7" w:rsidP="0090624E">
            <w:pPr>
              <w:pBdr>
                <w:top w:val="nil"/>
                <w:left w:val="nil"/>
                <w:bottom w:val="nil"/>
                <w:right w:val="nil"/>
                <w:between w:val="nil"/>
              </w:pBdr>
              <w:tabs>
                <w:tab w:val="center" w:pos="4320"/>
                <w:tab w:val="right" w:pos="8640"/>
              </w:tabs>
              <w:jc w:val="both"/>
              <w:rPr>
                <w:rFonts w:ascii="Times New Roman" w:hAnsi="Times New Roman"/>
                <w:sz w:val="22"/>
                <w:szCs w:val="22"/>
              </w:rPr>
            </w:pPr>
            <w:r w:rsidRPr="00096ADB">
              <w:rPr>
                <w:rFonts w:ascii="Times New Roman" w:hAnsi="Times New Roman"/>
                <w:sz w:val="22"/>
                <w:szCs w:val="22"/>
              </w:rPr>
              <w:t>Van ngăn chia</w:t>
            </w:r>
          </w:p>
        </w:tc>
        <w:tc>
          <w:tcPr>
            <w:tcW w:w="2821" w:type="dxa"/>
          </w:tcPr>
          <w:p w14:paraId="503E2F5C" w14:textId="77777777" w:rsidR="00310FA7" w:rsidRPr="00096ADB" w:rsidRDefault="00310FA7" w:rsidP="0090624E">
            <w:pPr>
              <w:jc w:val="both"/>
              <w:rPr>
                <w:rFonts w:ascii="Times New Roman" w:hAnsi="Times New Roman"/>
                <w:sz w:val="22"/>
                <w:szCs w:val="22"/>
              </w:rPr>
            </w:pPr>
          </w:p>
        </w:tc>
        <w:tc>
          <w:tcPr>
            <w:tcW w:w="7932" w:type="dxa"/>
          </w:tcPr>
          <w:p w14:paraId="65F4320C" w14:textId="07AEFA5D" w:rsidR="00310FA7" w:rsidRPr="00096ADB" w:rsidRDefault="007E6C8B" w:rsidP="0090624E">
            <w:pPr>
              <w:shd w:val="clear" w:color="auto" w:fill="FFFFFF"/>
              <w:jc w:val="both"/>
              <w:rPr>
                <w:rFonts w:ascii="Times New Roman" w:hAnsi="Times New Roman"/>
                <w:sz w:val="22"/>
                <w:szCs w:val="22"/>
              </w:rPr>
            </w:pPr>
            <w:r w:rsidRPr="00096ADB">
              <w:rPr>
                <w:rFonts w:ascii="Times New Roman" w:hAnsi="Times New Roman"/>
                <w:sz w:val="22"/>
                <w:szCs w:val="22"/>
              </w:rPr>
              <w:t>Đường ống phải được phân chia thành các đoạn bằng các van khóa bảo đảm để khi sửa chữa sẽ không ngắt nhiều hơn 05 trụ cấp nước chữa cháy.</w:t>
            </w:r>
          </w:p>
        </w:tc>
        <w:tc>
          <w:tcPr>
            <w:tcW w:w="1544" w:type="dxa"/>
          </w:tcPr>
          <w:p w14:paraId="6430EEC4" w14:textId="499D39E3" w:rsidR="00310FA7" w:rsidRPr="00096ADB" w:rsidRDefault="007E6C8B" w:rsidP="00096ADB">
            <w:pPr>
              <w:jc w:val="both"/>
              <w:rPr>
                <w:rFonts w:ascii="Times New Roman" w:hAnsi="Times New Roman"/>
                <w:sz w:val="22"/>
                <w:szCs w:val="22"/>
              </w:rPr>
            </w:pPr>
            <w:r w:rsidRPr="00096ADB">
              <w:rPr>
                <w:rFonts w:ascii="Times New Roman" w:hAnsi="Times New Roman"/>
                <w:sz w:val="22"/>
                <w:szCs w:val="22"/>
              </w:rPr>
              <w:t>Mục H.1.4.3 , Phụ lục H, QCVN 10:2025/BCA</w:t>
            </w:r>
          </w:p>
        </w:tc>
        <w:tc>
          <w:tcPr>
            <w:tcW w:w="1039" w:type="dxa"/>
          </w:tcPr>
          <w:p w14:paraId="4444D16F" w14:textId="77777777" w:rsidR="00310FA7" w:rsidRPr="00096ADB" w:rsidRDefault="00310FA7" w:rsidP="00096ADB">
            <w:pPr>
              <w:jc w:val="center"/>
              <w:rPr>
                <w:rFonts w:ascii="Times New Roman" w:hAnsi="Times New Roman"/>
                <w:sz w:val="22"/>
                <w:szCs w:val="22"/>
              </w:rPr>
            </w:pPr>
          </w:p>
        </w:tc>
      </w:tr>
      <w:tr w:rsidR="00096ADB" w:rsidRPr="00096ADB" w14:paraId="68D5EAB0" w14:textId="77777777" w:rsidTr="006F4D8F">
        <w:trPr>
          <w:trHeight w:val="321"/>
        </w:trPr>
        <w:tc>
          <w:tcPr>
            <w:tcW w:w="492" w:type="dxa"/>
          </w:tcPr>
          <w:p w14:paraId="2A066B09" w14:textId="4DB9F7F2" w:rsidR="00310FA7" w:rsidRPr="00096ADB" w:rsidRDefault="00096ADB" w:rsidP="00096ADB">
            <w:pPr>
              <w:jc w:val="center"/>
              <w:rPr>
                <w:rFonts w:ascii="Times New Roman" w:hAnsi="Times New Roman"/>
                <w:b/>
                <w:bCs/>
                <w:sz w:val="22"/>
                <w:szCs w:val="22"/>
              </w:rPr>
            </w:pPr>
            <w:r>
              <w:rPr>
                <w:rFonts w:ascii="Times New Roman" w:hAnsi="Times New Roman"/>
                <w:b/>
                <w:bCs/>
                <w:sz w:val="22"/>
                <w:szCs w:val="22"/>
              </w:rPr>
              <w:t>+</w:t>
            </w:r>
          </w:p>
        </w:tc>
        <w:tc>
          <w:tcPr>
            <w:tcW w:w="1507" w:type="dxa"/>
          </w:tcPr>
          <w:p w14:paraId="53450179" w14:textId="21E5E5AA" w:rsidR="00310FA7" w:rsidRPr="00096ADB" w:rsidRDefault="00310FA7" w:rsidP="0090624E">
            <w:pPr>
              <w:pBdr>
                <w:top w:val="nil"/>
                <w:left w:val="nil"/>
                <w:bottom w:val="nil"/>
                <w:right w:val="nil"/>
                <w:between w:val="nil"/>
              </w:pBdr>
              <w:tabs>
                <w:tab w:val="center" w:pos="4320"/>
                <w:tab w:val="right" w:pos="8640"/>
              </w:tabs>
              <w:jc w:val="both"/>
              <w:rPr>
                <w:rFonts w:ascii="Times New Roman" w:hAnsi="Times New Roman"/>
                <w:sz w:val="22"/>
                <w:szCs w:val="22"/>
              </w:rPr>
            </w:pPr>
            <w:r w:rsidRPr="00096ADB">
              <w:rPr>
                <w:rFonts w:ascii="Times New Roman" w:hAnsi="Times New Roman"/>
                <w:sz w:val="22"/>
                <w:szCs w:val="22"/>
              </w:rPr>
              <w:t>Yêu cầu kỹ thuật với van</w:t>
            </w:r>
          </w:p>
        </w:tc>
        <w:tc>
          <w:tcPr>
            <w:tcW w:w="2821" w:type="dxa"/>
          </w:tcPr>
          <w:p w14:paraId="19566A8F" w14:textId="77777777" w:rsidR="00310FA7" w:rsidRPr="00096ADB" w:rsidRDefault="00310FA7" w:rsidP="0090624E">
            <w:pPr>
              <w:jc w:val="both"/>
              <w:rPr>
                <w:rFonts w:ascii="Times New Roman" w:hAnsi="Times New Roman"/>
                <w:sz w:val="22"/>
                <w:szCs w:val="22"/>
              </w:rPr>
            </w:pPr>
          </w:p>
        </w:tc>
        <w:tc>
          <w:tcPr>
            <w:tcW w:w="7932" w:type="dxa"/>
          </w:tcPr>
          <w:p w14:paraId="7148FA95" w14:textId="24A8F353" w:rsidR="00310FA7" w:rsidRPr="00096ADB" w:rsidRDefault="00310FA7" w:rsidP="0090624E">
            <w:pPr>
              <w:shd w:val="clear" w:color="auto" w:fill="FFFFFF"/>
              <w:jc w:val="both"/>
              <w:rPr>
                <w:rFonts w:ascii="Times New Roman" w:hAnsi="Times New Roman"/>
                <w:sz w:val="22"/>
                <w:szCs w:val="22"/>
              </w:rPr>
            </w:pPr>
            <w:r w:rsidRPr="00096ADB">
              <w:rPr>
                <w:rFonts w:ascii="Times New Roman" w:hAnsi="Times New Roman"/>
                <w:sz w:val="22"/>
                <w:szCs w:val="22"/>
              </w:rPr>
              <w:t>Các van trên các đường ống với mọi đường kính khi điều khiển từ xa hoặc tự động phải là loại van điều khiển bằng điện.</w:t>
            </w:r>
          </w:p>
          <w:p w14:paraId="17C217A6" w14:textId="77777777" w:rsidR="00310FA7" w:rsidRPr="00096ADB" w:rsidRDefault="00310FA7" w:rsidP="0090624E">
            <w:pPr>
              <w:shd w:val="clear" w:color="auto" w:fill="FFFFFF"/>
              <w:jc w:val="both"/>
              <w:rPr>
                <w:rFonts w:ascii="Times New Roman" w:hAnsi="Times New Roman"/>
                <w:sz w:val="22"/>
                <w:szCs w:val="22"/>
              </w:rPr>
            </w:pPr>
            <w:r w:rsidRPr="00096ADB">
              <w:rPr>
                <w:rFonts w:ascii="Times New Roman" w:hAnsi="Times New Roman"/>
                <w:sz w:val="22"/>
                <w:szCs w:val="22"/>
              </w:rPr>
              <w:t>Cho phép sử dụng van khí nén, thủy lực hoặc điện từ.</w:t>
            </w:r>
          </w:p>
          <w:p w14:paraId="0C11F5FA" w14:textId="77777777" w:rsidR="00310FA7" w:rsidRPr="00096ADB" w:rsidRDefault="00310FA7" w:rsidP="0090624E">
            <w:pPr>
              <w:shd w:val="clear" w:color="auto" w:fill="FFFFFF"/>
              <w:jc w:val="both"/>
              <w:rPr>
                <w:rFonts w:ascii="Times New Roman" w:hAnsi="Times New Roman"/>
                <w:sz w:val="22"/>
                <w:szCs w:val="22"/>
              </w:rPr>
            </w:pPr>
            <w:r w:rsidRPr="00096ADB">
              <w:rPr>
                <w:rFonts w:ascii="Times New Roman" w:hAnsi="Times New Roman"/>
                <w:sz w:val="22"/>
                <w:szCs w:val="22"/>
              </w:rPr>
              <w:t>Khi không điều khiển từ xa hoặc tự động thì van khóa đường kính đến 400 mm có thể là loại khóa bằng tay, với đường kính lớn hơn 400 mm là khóa điện hoặc thủy lực; trong các trường hợp luận chứng riêng cho phép lắp van đường kính trên 400 mm khóa bằng tay.</w:t>
            </w:r>
          </w:p>
          <w:p w14:paraId="4D92E922" w14:textId="281633EA" w:rsidR="00310FA7" w:rsidRPr="00096ADB" w:rsidRDefault="00310FA7" w:rsidP="0090624E">
            <w:pPr>
              <w:shd w:val="clear" w:color="auto" w:fill="FFFFFF"/>
              <w:jc w:val="both"/>
              <w:rPr>
                <w:rFonts w:ascii="Times New Roman" w:hAnsi="Times New Roman"/>
                <w:sz w:val="22"/>
                <w:szCs w:val="22"/>
              </w:rPr>
            </w:pPr>
            <w:r w:rsidRPr="00096ADB">
              <w:rPr>
                <w:rFonts w:ascii="Times New Roman" w:hAnsi="Times New Roman"/>
                <w:sz w:val="22"/>
                <w:szCs w:val="22"/>
              </w:rPr>
              <w:t>Trong mọi trường hợp đều phải cho phép mở và đóng được bằng tay.</w:t>
            </w:r>
          </w:p>
        </w:tc>
        <w:tc>
          <w:tcPr>
            <w:tcW w:w="1544" w:type="dxa"/>
          </w:tcPr>
          <w:p w14:paraId="180697A5" w14:textId="5EB838A2" w:rsidR="00310FA7" w:rsidRPr="00096ADB" w:rsidRDefault="007E6C8B" w:rsidP="00096ADB">
            <w:pPr>
              <w:jc w:val="both"/>
              <w:rPr>
                <w:rFonts w:ascii="Times New Roman" w:hAnsi="Times New Roman"/>
                <w:sz w:val="22"/>
                <w:szCs w:val="22"/>
              </w:rPr>
            </w:pPr>
            <w:r w:rsidRPr="00096ADB">
              <w:rPr>
                <w:rFonts w:ascii="Times New Roman" w:hAnsi="Times New Roman"/>
                <w:sz w:val="22"/>
                <w:szCs w:val="22"/>
              </w:rPr>
              <w:t>Mục H.1.4.4 , Phụ lục H, QCVN 10:2025/BCA</w:t>
            </w:r>
          </w:p>
        </w:tc>
        <w:tc>
          <w:tcPr>
            <w:tcW w:w="1039" w:type="dxa"/>
          </w:tcPr>
          <w:p w14:paraId="4FF443B2" w14:textId="77777777" w:rsidR="00310FA7" w:rsidRPr="00096ADB" w:rsidRDefault="00310FA7" w:rsidP="00096ADB">
            <w:pPr>
              <w:jc w:val="center"/>
              <w:rPr>
                <w:rFonts w:ascii="Times New Roman" w:hAnsi="Times New Roman"/>
                <w:sz w:val="22"/>
                <w:szCs w:val="22"/>
              </w:rPr>
            </w:pPr>
          </w:p>
        </w:tc>
      </w:tr>
      <w:tr w:rsidR="00096ADB" w:rsidRPr="00096ADB" w14:paraId="4AF18405" w14:textId="77777777" w:rsidTr="006F4D8F">
        <w:trPr>
          <w:trHeight w:val="321"/>
        </w:trPr>
        <w:tc>
          <w:tcPr>
            <w:tcW w:w="492" w:type="dxa"/>
          </w:tcPr>
          <w:p w14:paraId="1B8ADA29" w14:textId="2E627EF9" w:rsidR="00310FA7" w:rsidRPr="00096ADB" w:rsidRDefault="00310FA7" w:rsidP="00096ADB">
            <w:pPr>
              <w:jc w:val="center"/>
              <w:rPr>
                <w:rFonts w:ascii="Times New Roman" w:hAnsi="Times New Roman"/>
                <w:sz w:val="22"/>
                <w:szCs w:val="22"/>
              </w:rPr>
            </w:pPr>
            <w:r w:rsidRPr="00096ADB">
              <w:rPr>
                <w:rFonts w:ascii="Times New Roman" w:hAnsi="Times New Roman"/>
                <w:sz w:val="22"/>
                <w:szCs w:val="22"/>
              </w:rPr>
              <w:t>-</w:t>
            </w:r>
          </w:p>
        </w:tc>
        <w:tc>
          <w:tcPr>
            <w:tcW w:w="1507" w:type="dxa"/>
          </w:tcPr>
          <w:p w14:paraId="38E00E7E" w14:textId="7C6ED376" w:rsidR="00310FA7" w:rsidRPr="00096ADB" w:rsidRDefault="00310FA7" w:rsidP="0090624E">
            <w:pPr>
              <w:pBdr>
                <w:top w:val="nil"/>
                <w:left w:val="nil"/>
                <w:bottom w:val="nil"/>
                <w:right w:val="nil"/>
                <w:between w:val="nil"/>
              </w:pBdr>
              <w:tabs>
                <w:tab w:val="center" w:pos="4320"/>
                <w:tab w:val="right" w:pos="8640"/>
              </w:tabs>
              <w:jc w:val="both"/>
              <w:rPr>
                <w:rFonts w:ascii="Times New Roman" w:hAnsi="Times New Roman"/>
                <w:sz w:val="22"/>
                <w:szCs w:val="22"/>
              </w:rPr>
            </w:pPr>
            <w:r w:rsidRPr="00096ADB">
              <w:rPr>
                <w:rFonts w:ascii="Times New Roman" w:hAnsi="Times New Roman"/>
                <w:sz w:val="22"/>
                <w:szCs w:val="22"/>
              </w:rPr>
              <w:t>Đường kính ống</w:t>
            </w:r>
          </w:p>
        </w:tc>
        <w:tc>
          <w:tcPr>
            <w:tcW w:w="2821" w:type="dxa"/>
          </w:tcPr>
          <w:p w14:paraId="0698C913" w14:textId="77777777" w:rsidR="00310FA7" w:rsidRPr="00096ADB" w:rsidRDefault="00310FA7" w:rsidP="0090624E">
            <w:pPr>
              <w:jc w:val="both"/>
              <w:rPr>
                <w:rFonts w:ascii="Times New Roman" w:hAnsi="Times New Roman"/>
                <w:sz w:val="22"/>
                <w:szCs w:val="22"/>
              </w:rPr>
            </w:pPr>
          </w:p>
        </w:tc>
        <w:tc>
          <w:tcPr>
            <w:tcW w:w="7932" w:type="dxa"/>
          </w:tcPr>
          <w:p w14:paraId="37228A76" w14:textId="4A6516B9" w:rsidR="00310FA7" w:rsidRPr="00096ADB" w:rsidRDefault="00310FA7" w:rsidP="0090624E">
            <w:pPr>
              <w:shd w:val="clear" w:color="auto" w:fill="FFFFFF"/>
              <w:jc w:val="both"/>
              <w:rPr>
                <w:rFonts w:ascii="Times New Roman" w:hAnsi="Times New Roman"/>
                <w:sz w:val="22"/>
                <w:szCs w:val="22"/>
              </w:rPr>
            </w:pPr>
            <w:r w:rsidRPr="00096ADB">
              <w:rPr>
                <w:rFonts w:ascii="Times New Roman" w:hAnsi="Times New Roman"/>
                <w:sz w:val="22"/>
                <w:szCs w:val="22"/>
              </w:rPr>
              <w:t>Đường kính của đường ống cấp và mạng sau đường ống cấp phải được tính toán trên cơ sở sau:</w:t>
            </w:r>
          </w:p>
          <w:p w14:paraId="33ECE856" w14:textId="77777777" w:rsidR="00310FA7" w:rsidRPr="00096ADB" w:rsidRDefault="00310FA7" w:rsidP="0090624E">
            <w:pPr>
              <w:shd w:val="clear" w:color="auto" w:fill="FFFFFF"/>
              <w:jc w:val="both"/>
              <w:rPr>
                <w:rFonts w:ascii="Times New Roman" w:hAnsi="Times New Roman"/>
                <w:sz w:val="22"/>
                <w:szCs w:val="22"/>
              </w:rPr>
            </w:pPr>
            <w:r w:rsidRPr="00096ADB">
              <w:rPr>
                <w:rFonts w:ascii="Times New Roman" w:hAnsi="Times New Roman"/>
                <w:sz w:val="22"/>
                <w:szCs w:val="22"/>
              </w:rPr>
              <w:t xml:space="preserve">- Theo yếu tố kỹ thuật, kinh tế; </w:t>
            </w:r>
          </w:p>
          <w:p w14:paraId="3DDCEE83" w14:textId="08717770" w:rsidR="00310FA7" w:rsidRPr="00096ADB" w:rsidRDefault="00310FA7" w:rsidP="0090624E">
            <w:pPr>
              <w:shd w:val="clear" w:color="auto" w:fill="FFFFFF"/>
              <w:jc w:val="both"/>
              <w:rPr>
                <w:rFonts w:ascii="Times New Roman" w:hAnsi="Times New Roman"/>
                <w:sz w:val="22"/>
                <w:szCs w:val="22"/>
              </w:rPr>
            </w:pPr>
            <w:r w:rsidRPr="00096ADB">
              <w:rPr>
                <w:rFonts w:ascii="Times New Roman" w:hAnsi="Times New Roman"/>
                <w:sz w:val="22"/>
                <w:szCs w:val="22"/>
              </w:rPr>
              <w:t>- Các điều kiện làm việc khi ngắt sự cố từng đoạn riêng.</w:t>
            </w:r>
          </w:p>
          <w:p w14:paraId="3059E29C" w14:textId="5FB6EDD5" w:rsidR="00310FA7" w:rsidRPr="00096ADB" w:rsidRDefault="00310FA7" w:rsidP="0090624E">
            <w:pPr>
              <w:shd w:val="clear" w:color="auto" w:fill="FFFFFF"/>
              <w:jc w:val="both"/>
              <w:rPr>
                <w:rFonts w:ascii="Times New Roman" w:hAnsi="Times New Roman"/>
                <w:sz w:val="22"/>
                <w:szCs w:val="22"/>
              </w:rPr>
            </w:pPr>
            <w:r w:rsidRPr="00096ADB">
              <w:rPr>
                <w:rFonts w:ascii="Times New Roman" w:hAnsi="Times New Roman"/>
                <w:sz w:val="22"/>
                <w:szCs w:val="22"/>
              </w:rPr>
              <w:t>Đường kính ống dẫn nước chữa cháy ngoài nhà cho khu dân cư và cơ sở sản xuất không được nhỏ hơn 100 mm, đối với khu vực nông thôn – không được nhỏ hơn 75 mm.</w:t>
            </w:r>
          </w:p>
        </w:tc>
        <w:tc>
          <w:tcPr>
            <w:tcW w:w="1544" w:type="dxa"/>
          </w:tcPr>
          <w:p w14:paraId="0357448E" w14:textId="4FA0605A" w:rsidR="00310FA7" w:rsidRPr="00096ADB" w:rsidRDefault="00A61120" w:rsidP="00096ADB">
            <w:pPr>
              <w:jc w:val="both"/>
              <w:rPr>
                <w:rFonts w:ascii="Times New Roman" w:hAnsi="Times New Roman"/>
                <w:sz w:val="22"/>
                <w:szCs w:val="22"/>
              </w:rPr>
            </w:pPr>
            <w:r w:rsidRPr="00096ADB">
              <w:rPr>
                <w:rFonts w:ascii="Times New Roman" w:hAnsi="Times New Roman"/>
                <w:sz w:val="22"/>
                <w:szCs w:val="22"/>
              </w:rPr>
              <w:t>Mục H.1.4.5 , Phụ lục H, QCVN 10:2025/BCA</w:t>
            </w:r>
          </w:p>
        </w:tc>
        <w:tc>
          <w:tcPr>
            <w:tcW w:w="1039" w:type="dxa"/>
          </w:tcPr>
          <w:p w14:paraId="45EDB2CF" w14:textId="77777777" w:rsidR="00310FA7" w:rsidRPr="00096ADB" w:rsidRDefault="00310FA7" w:rsidP="00096ADB">
            <w:pPr>
              <w:jc w:val="center"/>
              <w:rPr>
                <w:rFonts w:ascii="Times New Roman" w:hAnsi="Times New Roman"/>
                <w:sz w:val="22"/>
                <w:szCs w:val="22"/>
              </w:rPr>
            </w:pPr>
          </w:p>
        </w:tc>
      </w:tr>
      <w:tr w:rsidR="00096ADB" w:rsidRPr="00096ADB" w14:paraId="236ED5F9" w14:textId="77777777" w:rsidTr="006F4D8F">
        <w:trPr>
          <w:trHeight w:val="321"/>
        </w:trPr>
        <w:tc>
          <w:tcPr>
            <w:tcW w:w="492" w:type="dxa"/>
          </w:tcPr>
          <w:p w14:paraId="79BFD280" w14:textId="77777777" w:rsidR="00310FA7" w:rsidRPr="00096ADB" w:rsidRDefault="00310FA7" w:rsidP="00096ADB">
            <w:pPr>
              <w:jc w:val="center"/>
              <w:rPr>
                <w:rFonts w:ascii="Times New Roman" w:hAnsi="Times New Roman"/>
                <w:sz w:val="22"/>
                <w:szCs w:val="22"/>
              </w:rPr>
            </w:pPr>
            <w:r w:rsidRPr="00096ADB">
              <w:rPr>
                <w:rFonts w:ascii="Times New Roman" w:hAnsi="Times New Roman"/>
                <w:sz w:val="22"/>
                <w:szCs w:val="22"/>
              </w:rPr>
              <w:t>-</w:t>
            </w:r>
          </w:p>
        </w:tc>
        <w:tc>
          <w:tcPr>
            <w:tcW w:w="1507" w:type="dxa"/>
          </w:tcPr>
          <w:p w14:paraId="4EFB7ED9" w14:textId="77777777" w:rsidR="00310FA7" w:rsidRPr="00096ADB" w:rsidRDefault="00310FA7" w:rsidP="0090624E">
            <w:pPr>
              <w:pBdr>
                <w:top w:val="nil"/>
                <w:left w:val="nil"/>
                <w:bottom w:val="nil"/>
                <w:right w:val="nil"/>
                <w:between w:val="nil"/>
              </w:pBdr>
              <w:tabs>
                <w:tab w:val="center" w:pos="4320"/>
                <w:tab w:val="right" w:pos="8640"/>
              </w:tabs>
              <w:jc w:val="both"/>
              <w:rPr>
                <w:rFonts w:ascii="Times New Roman" w:hAnsi="Times New Roman"/>
                <w:i/>
                <w:iCs/>
                <w:sz w:val="22"/>
                <w:szCs w:val="22"/>
              </w:rPr>
            </w:pPr>
            <w:r w:rsidRPr="00096ADB">
              <w:rPr>
                <w:rFonts w:ascii="Times New Roman" w:hAnsi="Times New Roman"/>
                <w:sz w:val="22"/>
                <w:szCs w:val="22"/>
              </w:rPr>
              <w:t>Áp suất trong đường ống</w:t>
            </w:r>
          </w:p>
        </w:tc>
        <w:tc>
          <w:tcPr>
            <w:tcW w:w="2821" w:type="dxa"/>
          </w:tcPr>
          <w:p w14:paraId="213E1889" w14:textId="77777777" w:rsidR="00310FA7" w:rsidRPr="00096ADB" w:rsidRDefault="00310FA7" w:rsidP="0090624E">
            <w:pPr>
              <w:jc w:val="both"/>
              <w:rPr>
                <w:rFonts w:ascii="Times New Roman" w:hAnsi="Times New Roman"/>
                <w:sz w:val="22"/>
                <w:szCs w:val="22"/>
              </w:rPr>
            </w:pPr>
          </w:p>
        </w:tc>
        <w:tc>
          <w:tcPr>
            <w:tcW w:w="7932" w:type="dxa"/>
          </w:tcPr>
          <w:p w14:paraId="3C83921D" w14:textId="333E9EB8" w:rsidR="00310FA7" w:rsidRPr="00096ADB" w:rsidRDefault="00C358D2" w:rsidP="0090624E">
            <w:pPr>
              <w:shd w:val="clear" w:color="auto" w:fill="FFFFFF"/>
              <w:jc w:val="both"/>
              <w:rPr>
                <w:rFonts w:ascii="Times New Roman" w:hAnsi="Times New Roman"/>
                <w:sz w:val="22"/>
                <w:szCs w:val="22"/>
              </w:rPr>
            </w:pPr>
            <w:r w:rsidRPr="00096ADB">
              <w:rPr>
                <w:rFonts w:ascii="Times New Roman" w:hAnsi="Times New Roman"/>
                <w:sz w:val="22"/>
                <w:szCs w:val="22"/>
              </w:rPr>
              <w:t>Hệ thống đường ống cấp nước chữa cháy có thể là đường ống áp suất cao hoặc áp suất thấp. Trong đường ống cấp nước chữa cháy có áp suất cao thì áp suất cần thiết để chữa cháy là do máy bơm chữa cháy cố định tạo nên; khi duy trì áp suất cao thì phải tính toán bảo đảm áp suất làm việc của hệ thống đường ống. Đối với đường ống áp suất cao, các máy bơm chữa cháy phải bảo đảm hoạt động không trễ hơn 5 phút sau khi có tín hiệu báo cháy.</w:t>
            </w:r>
          </w:p>
          <w:p w14:paraId="1E892958" w14:textId="2B9862B6" w:rsidR="00310FA7" w:rsidRPr="00096ADB" w:rsidRDefault="00C358D2" w:rsidP="0090624E">
            <w:pPr>
              <w:shd w:val="clear" w:color="auto" w:fill="FFFFFF"/>
              <w:jc w:val="both"/>
              <w:rPr>
                <w:rFonts w:ascii="Times New Roman" w:hAnsi="Times New Roman"/>
                <w:sz w:val="22"/>
                <w:szCs w:val="22"/>
              </w:rPr>
            </w:pPr>
            <w:r w:rsidRPr="00096ADB">
              <w:rPr>
                <w:rFonts w:ascii="Times New Roman" w:hAnsi="Times New Roman"/>
                <w:sz w:val="22"/>
                <w:szCs w:val="22"/>
              </w:rPr>
              <w:t>Áp suất tự do tối thiểu trong đường ống nước chữa cháy áp suất thấp (đo ở vị trí cao độ bằng với mặt đất) khi chữa cháy phải không nhỏ hơn 10 m cột nước. Áp suất tự do tối thiểu trong mạng đường ống chữa cháy áp suất cao phải bảo đảm độ cao tia nước đặc không nhỏ hơn 10 m cột nước khi lưu lượng yêu cầu chữa cháy tối đa và lăng chữa cháy ở điểm cao nhất của nhà. Áp suất tự do trong mạng đường ống kết hợp sinh hoạt hoặc sản xuất không nhỏ hơn 10 m cột nước và không lớn hơn 60 m cột nước. Để phù hợp với điều kiện kinh tế - kỹ thuật, được phép lựa chọn thiết kế, trang bị hệ thống áp suất thấp hoặc hệ thống áp suất cao</w:t>
            </w:r>
          </w:p>
        </w:tc>
        <w:tc>
          <w:tcPr>
            <w:tcW w:w="1544" w:type="dxa"/>
          </w:tcPr>
          <w:p w14:paraId="5BB2506D" w14:textId="77777777" w:rsidR="00310FA7" w:rsidRPr="00096ADB" w:rsidRDefault="00C358D2" w:rsidP="00096ADB">
            <w:pPr>
              <w:jc w:val="both"/>
              <w:rPr>
                <w:rFonts w:ascii="Times New Roman" w:hAnsi="Times New Roman"/>
                <w:sz w:val="22"/>
                <w:szCs w:val="22"/>
              </w:rPr>
            </w:pPr>
            <w:r w:rsidRPr="00096ADB">
              <w:rPr>
                <w:rFonts w:ascii="Times New Roman" w:hAnsi="Times New Roman"/>
                <w:sz w:val="22"/>
                <w:szCs w:val="22"/>
              </w:rPr>
              <w:t>Mục H.1.1.1 , Phụ lục H, QCVN 10:2025/BCA</w:t>
            </w:r>
          </w:p>
          <w:p w14:paraId="1D862014" w14:textId="77777777" w:rsidR="00C358D2" w:rsidRPr="00096ADB" w:rsidRDefault="00C358D2" w:rsidP="00096ADB">
            <w:pPr>
              <w:jc w:val="both"/>
              <w:rPr>
                <w:rFonts w:ascii="Times New Roman" w:hAnsi="Times New Roman"/>
                <w:sz w:val="22"/>
                <w:szCs w:val="22"/>
              </w:rPr>
            </w:pPr>
          </w:p>
          <w:p w14:paraId="599F6487" w14:textId="77777777" w:rsidR="00C358D2" w:rsidRPr="00096ADB" w:rsidRDefault="00C358D2" w:rsidP="00096ADB">
            <w:pPr>
              <w:jc w:val="both"/>
              <w:rPr>
                <w:rFonts w:ascii="Times New Roman" w:hAnsi="Times New Roman"/>
                <w:sz w:val="22"/>
                <w:szCs w:val="22"/>
              </w:rPr>
            </w:pPr>
          </w:p>
          <w:p w14:paraId="610476F0" w14:textId="3A640862" w:rsidR="00C358D2" w:rsidRPr="00096ADB" w:rsidRDefault="00C358D2" w:rsidP="00096ADB">
            <w:pPr>
              <w:jc w:val="both"/>
              <w:rPr>
                <w:rFonts w:ascii="Times New Roman" w:hAnsi="Times New Roman"/>
                <w:sz w:val="22"/>
                <w:szCs w:val="22"/>
              </w:rPr>
            </w:pPr>
            <w:r w:rsidRPr="00096ADB">
              <w:rPr>
                <w:rFonts w:ascii="Times New Roman" w:hAnsi="Times New Roman"/>
                <w:sz w:val="22"/>
                <w:szCs w:val="22"/>
              </w:rPr>
              <w:t>Mục H.1.1.2 , Phụ lục H, QCVN 10:2025/BCA</w:t>
            </w:r>
          </w:p>
          <w:p w14:paraId="0F03E166" w14:textId="71857588" w:rsidR="00C358D2" w:rsidRPr="00096ADB" w:rsidRDefault="00C358D2" w:rsidP="00096ADB">
            <w:pPr>
              <w:jc w:val="both"/>
              <w:rPr>
                <w:rFonts w:ascii="Times New Roman" w:hAnsi="Times New Roman"/>
                <w:sz w:val="22"/>
                <w:szCs w:val="22"/>
              </w:rPr>
            </w:pPr>
          </w:p>
        </w:tc>
        <w:tc>
          <w:tcPr>
            <w:tcW w:w="1039" w:type="dxa"/>
          </w:tcPr>
          <w:p w14:paraId="22EAC406" w14:textId="77777777" w:rsidR="00310FA7" w:rsidRPr="00096ADB" w:rsidRDefault="00310FA7" w:rsidP="00096ADB">
            <w:pPr>
              <w:jc w:val="center"/>
              <w:rPr>
                <w:rFonts w:ascii="Times New Roman" w:hAnsi="Times New Roman"/>
                <w:sz w:val="22"/>
                <w:szCs w:val="22"/>
              </w:rPr>
            </w:pPr>
          </w:p>
        </w:tc>
      </w:tr>
      <w:tr w:rsidR="00096ADB" w:rsidRPr="00096ADB" w14:paraId="773427F0" w14:textId="77777777" w:rsidTr="006F4D8F">
        <w:trPr>
          <w:trHeight w:val="321"/>
        </w:trPr>
        <w:tc>
          <w:tcPr>
            <w:tcW w:w="492" w:type="dxa"/>
          </w:tcPr>
          <w:p w14:paraId="73D0591B" w14:textId="59428580" w:rsidR="00310FA7" w:rsidRPr="00096ADB" w:rsidRDefault="00310FA7" w:rsidP="00096ADB">
            <w:pPr>
              <w:jc w:val="center"/>
              <w:rPr>
                <w:rFonts w:ascii="Times New Roman" w:hAnsi="Times New Roman"/>
                <w:b/>
                <w:bCs/>
                <w:sz w:val="22"/>
                <w:szCs w:val="22"/>
              </w:rPr>
            </w:pPr>
            <w:r w:rsidRPr="00096ADB">
              <w:rPr>
                <w:rFonts w:ascii="Times New Roman" w:hAnsi="Times New Roman"/>
                <w:b/>
                <w:bCs/>
                <w:sz w:val="22"/>
                <w:szCs w:val="22"/>
              </w:rPr>
              <w:t>7</w:t>
            </w:r>
          </w:p>
        </w:tc>
        <w:tc>
          <w:tcPr>
            <w:tcW w:w="1507" w:type="dxa"/>
          </w:tcPr>
          <w:p w14:paraId="1AF76715" w14:textId="7868D5DE" w:rsidR="00310FA7" w:rsidRPr="00096ADB" w:rsidRDefault="00310FA7" w:rsidP="0090624E">
            <w:pPr>
              <w:pBdr>
                <w:top w:val="nil"/>
                <w:left w:val="nil"/>
                <w:bottom w:val="nil"/>
                <w:right w:val="nil"/>
                <w:between w:val="nil"/>
              </w:pBdr>
              <w:tabs>
                <w:tab w:val="center" w:pos="4320"/>
                <w:tab w:val="right" w:pos="8640"/>
              </w:tabs>
              <w:jc w:val="both"/>
              <w:rPr>
                <w:rFonts w:ascii="Times New Roman" w:hAnsi="Times New Roman"/>
                <w:b/>
                <w:bCs/>
                <w:sz w:val="22"/>
                <w:szCs w:val="22"/>
              </w:rPr>
            </w:pPr>
            <w:r w:rsidRPr="00096ADB">
              <w:rPr>
                <w:rFonts w:ascii="Times New Roman" w:hAnsi="Times New Roman"/>
                <w:b/>
                <w:bCs/>
                <w:sz w:val="22"/>
                <w:szCs w:val="22"/>
              </w:rPr>
              <w:t>Trụ nước chữa cháy</w:t>
            </w:r>
          </w:p>
        </w:tc>
        <w:tc>
          <w:tcPr>
            <w:tcW w:w="2821" w:type="dxa"/>
          </w:tcPr>
          <w:p w14:paraId="203A574A" w14:textId="77777777" w:rsidR="00310FA7" w:rsidRPr="00096ADB" w:rsidRDefault="00310FA7" w:rsidP="0090624E">
            <w:pPr>
              <w:jc w:val="both"/>
              <w:rPr>
                <w:rFonts w:ascii="Times New Roman" w:hAnsi="Times New Roman"/>
                <w:sz w:val="22"/>
                <w:szCs w:val="22"/>
              </w:rPr>
            </w:pPr>
          </w:p>
        </w:tc>
        <w:tc>
          <w:tcPr>
            <w:tcW w:w="7932" w:type="dxa"/>
          </w:tcPr>
          <w:p w14:paraId="456AD915" w14:textId="77777777" w:rsidR="00310FA7" w:rsidRPr="00096ADB" w:rsidRDefault="00310FA7" w:rsidP="0090624E">
            <w:pPr>
              <w:shd w:val="clear" w:color="auto" w:fill="FFFFFF"/>
              <w:jc w:val="both"/>
              <w:rPr>
                <w:rFonts w:ascii="Times New Roman" w:hAnsi="Times New Roman"/>
                <w:sz w:val="22"/>
                <w:szCs w:val="22"/>
              </w:rPr>
            </w:pPr>
          </w:p>
        </w:tc>
        <w:tc>
          <w:tcPr>
            <w:tcW w:w="1544" w:type="dxa"/>
          </w:tcPr>
          <w:p w14:paraId="2F16DC1D" w14:textId="77777777" w:rsidR="00310FA7" w:rsidRPr="00096ADB" w:rsidRDefault="00310FA7" w:rsidP="00096ADB">
            <w:pPr>
              <w:jc w:val="both"/>
              <w:rPr>
                <w:rFonts w:ascii="Times New Roman" w:hAnsi="Times New Roman"/>
                <w:sz w:val="22"/>
                <w:szCs w:val="22"/>
              </w:rPr>
            </w:pPr>
          </w:p>
        </w:tc>
        <w:tc>
          <w:tcPr>
            <w:tcW w:w="1039" w:type="dxa"/>
          </w:tcPr>
          <w:p w14:paraId="1B070414" w14:textId="77777777" w:rsidR="00310FA7" w:rsidRPr="00096ADB" w:rsidRDefault="00310FA7" w:rsidP="00096ADB">
            <w:pPr>
              <w:jc w:val="center"/>
              <w:rPr>
                <w:rFonts w:ascii="Times New Roman" w:hAnsi="Times New Roman"/>
                <w:sz w:val="22"/>
                <w:szCs w:val="22"/>
              </w:rPr>
            </w:pPr>
          </w:p>
        </w:tc>
      </w:tr>
      <w:tr w:rsidR="00096ADB" w:rsidRPr="00096ADB" w14:paraId="15E06C85" w14:textId="77777777" w:rsidTr="00761AB8">
        <w:trPr>
          <w:trHeight w:val="709"/>
        </w:trPr>
        <w:tc>
          <w:tcPr>
            <w:tcW w:w="492" w:type="dxa"/>
          </w:tcPr>
          <w:p w14:paraId="07DF115C" w14:textId="6808761C" w:rsidR="00310FA7" w:rsidRPr="00096ADB" w:rsidRDefault="00310FA7" w:rsidP="00096ADB">
            <w:pPr>
              <w:jc w:val="center"/>
              <w:rPr>
                <w:rFonts w:ascii="Times New Roman" w:hAnsi="Times New Roman"/>
                <w:sz w:val="22"/>
                <w:szCs w:val="22"/>
              </w:rPr>
            </w:pPr>
            <w:r w:rsidRPr="00096ADB">
              <w:rPr>
                <w:rFonts w:ascii="Times New Roman" w:hAnsi="Times New Roman"/>
                <w:sz w:val="22"/>
                <w:szCs w:val="22"/>
              </w:rPr>
              <w:t>-</w:t>
            </w:r>
          </w:p>
        </w:tc>
        <w:tc>
          <w:tcPr>
            <w:tcW w:w="1507" w:type="dxa"/>
          </w:tcPr>
          <w:p w14:paraId="13A9B511" w14:textId="429A4912" w:rsidR="00310FA7" w:rsidRPr="00096ADB" w:rsidRDefault="00310FA7" w:rsidP="0090624E">
            <w:pPr>
              <w:pBdr>
                <w:top w:val="nil"/>
                <w:left w:val="nil"/>
                <w:bottom w:val="nil"/>
                <w:right w:val="nil"/>
                <w:between w:val="nil"/>
              </w:pBdr>
              <w:tabs>
                <w:tab w:val="center" w:pos="4320"/>
                <w:tab w:val="right" w:pos="8640"/>
              </w:tabs>
              <w:jc w:val="both"/>
              <w:rPr>
                <w:rFonts w:ascii="Times New Roman" w:hAnsi="Times New Roman"/>
                <w:sz w:val="22"/>
                <w:szCs w:val="22"/>
              </w:rPr>
            </w:pPr>
            <w:r w:rsidRPr="00096ADB">
              <w:rPr>
                <w:rFonts w:ascii="Times New Roman" w:hAnsi="Times New Roman"/>
                <w:sz w:val="22"/>
                <w:szCs w:val="22"/>
              </w:rPr>
              <w:t>Khoảng cách bố trí đến đường và tường nhà</w:t>
            </w:r>
          </w:p>
        </w:tc>
        <w:tc>
          <w:tcPr>
            <w:tcW w:w="2821" w:type="dxa"/>
          </w:tcPr>
          <w:p w14:paraId="7093FAF4" w14:textId="77777777" w:rsidR="00310FA7" w:rsidRPr="00096ADB" w:rsidRDefault="00310FA7" w:rsidP="0090624E">
            <w:pPr>
              <w:jc w:val="both"/>
              <w:rPr>
                <w:rFonts w:ascii="Times New Roman" w:hAnsi="Times New Roman"/>
                <w:sz w:val="22"/>
                <w:szCs w:val="22"/>
              </w:rPr>
            </w:pPr>
          </w:p>
        </w:tc>
        <w:tc>
          <w:tcPr>
            <w:tcW w:w="7932" w:type="dxa"/>
          </w:tcPr>
          <w:p w14:paraId="0135EB75" w14:textId="5A761214" w:rsidR="00310FA7" w:rsidRPr="00096ADB" w:rsidRDefault="00310FA7" w:rsidP="0090624E">
            <w:pPr>
              <w:shd w:val="clear" w:color="auto" w:fill="FFFFFF"/>
              <w:jc w:val="both"/>
              <w:rPr>
                <w:rFonts w:ascii="Times New Roman" w:hAnsi="Times New Roman"/>
                <w:sz w:val="22"/>
                <w:szCs w:val="22"/>
              </w:rPr>
            </w:pPr>
            <w:r w:rsidRPr="00096ADB">
              <w:rPr>
                <w:rFonts w:ascii="Times New Roman" w:hAnsi="Times New Roman"/>
                <w:sz w:val="22"/>
                <w:szCs w:val="22"/>
              </w:rPr>
              <w:t>Các trụ cấp nước chữa cháy phải được bố trí ở khoảng cách không lớn hơn 2,5 m đến mép đường, nhưng không gần hơn 1 m đến tường ngôi nhà; cho phép bố trí trụ nước (trụ ngầm) nằm ở đường giao thông.</w:t>
            </w:r>
          </w:p>
        </w:tc>
        <w:tc>
          <w:tcPr>
            <w:tcW w:w="1544" w:type="dxa"/>
          </w:tcPr>
          <w:p w14:paraId="65D584D8" w14:textId="3ED06199" w:rsidR="00761AB8" w:rsidRPr="00096ADB" w:rsidRDefault="00761AB8" w:rsidP="00096ADB">
            <w:pPr>
              <w:jc w:val="both"/>
              <w:rPr>
                <w:rFonts w:ascii="Times New Roman" w:hAnsi="Times New Roman"/>
                <w:sz w:val="22"/>
                <w:szCs w:val="22"/>
              </w:rPr>
            </w:pPr>
            <w:r w:rsidRPr="00096ADB">
              <w:rPr>
                <w:rFonts w:ascii="Times New Roman" w:hAnsi="Times New Roman"/>
                <w:sz w:val="22"/>
                <w:szCs w:val="22"/>
              </w:rPr>
              <w:t xml:space="preserve">Mục H.1.4.6 , Phụ lục H, </w:t>
            </w:r>
            <w:r w:rsidRPr="00096ADB">
              <w:rPr>
                <w:rFonts w:ascii="Times New Roman" w:hAnsi="Times New Roman"/>
                <w:sz w:val="22"/>
                <w:szCs w:val="22"/>
              </w:rPr>
              <w:lastRenderedPageBreak/>
              <w:t>QCVN 10:2025/BCA</w:t>
            </w:r>
          </w:p>
          <w:p w14:paraId="0C96A745" w14:textId="0C8BAF6C" w:rsidR="00310FA7" w:rsidRPr="00096ADB" w:rsidRDefault="00310FA7" w:rsidP="00096ADB">
            <w:pPr>
              <w:jc w:val="both"/>
              <w:rPr>
                <w:rFonts w:ascii="Times New Roman" w:hAnsi="Times New Roman"/>
                <w:sz w:val="22"/>
                <w:szCs w:val="22"/>
              </w:rPr>
            </w:pPr>
          </w:p>
        </w:tc>
        <w:tc>
          <w:tcPr>
            <w:tcW w:w="1039" w:type="dxa"/>
          </w:tcPr>
          <w:p w14:paraId="0A9BCBA7" w14:textId="77777777" w:rsidR="00310FA7" w:rsidRPr="00096ADB" w:rsidRDefault="00310FA7" w:rsidP="00096ADB">
            <w:pPr>
              <w:jc w:val="center"/>
              <w:rPr>
                <w:rFonts w:ascii="Times New Roman" w:hAnsi="Times New Roman"/>
                <w:sz w:val="22"/>
                <w:szCs w:val="22"/>
              </w:rPr>
            </w:pPr>
          </w:p>
        </w:tc>
      </w:tr>
      <w:tr w:rsidR="00096ADB" w:rsidRPr="00096ADB" w14:paraId="1F26252A" w14:textId="77777777" w:rsidTr="006F4D8F">
        <w:trPr>
          <w:trHeight w:val="321"/>
        </w:trPr>
        <w:tc>
          <w:tcPr>
            <w:tcW w:w="492" w:type="dxa"/>
          </w:tcPr>
          <w:p w14:paraId="71F44802" w14:textId="27A7FE9E" w:rsidR="00310FA7" w:rsidRPr="00096ADB" w:rsidRDefault="00310FA7" w:rsidP="00096ADB">
            <w:pPr>
              <w:jc w:val="center"/>
              <w:rPr>
                <w:rFonts w:ascii="Times New Roman" w:hAnsi="Times New Roman"/>
                <w:sz w:val="22"/>
                <w:szCs w:val="22"/>
              </w:rPr>
            </w:pPr>
            <w:r w:rsidRPr="00096ADB">
              <w:rPr>
                <w:rFonts w:ascii="Times New Roman" w:hAnsi="Times New Roman"/>
                <w:sz w:val="22"/>
                <w:szCs w:val="22"/>
              </w:rPr>
              <w:t>-</w:t>
            </w:r>
          </w:p>
        </w:tc>
        <w:tc>
          <w:tcPr>
            <w:tcW w:w="1507" w:type="dxa"/>
          </w:tcPr>
          <w:p w14:paraId="437B6AF7" w14:textId="6C19D7EB" w:rsidR="00310FA7" w:rsidRPr="00096ADB" w:rsidRDefault="00310FA7" w:rsidP="0090624E">
            <w:pPr>
              <w:pBdr>
                <w:top w:val="nil"/>
                <w:left w:val="nil"/>
                <w:bottom w:val="nil"/>
                <w:right w:val="nil"/>
                <w:between w:val="nil"/>
              </w:pBdr>
              <w:tabs>
                <w:tab w:val="center" w:pos="4320"/>
                <w:tab w:val="right" w:pos="8640"/>
              </w:tabs>
              <w:jc w:val="both"/>
              <w:rPr>
                <w:rFonts w:ascii="Times New Roman" w:hAnsi="Times New Roman"/>
                <w:sz w:val="22"/>
                <w:szCs w:val="22"/>
              </w:rPr>
            </w:pPr>
            <w:r w:rsidRPr="00096ADB">
              <w:rPr>
                <w:rFonts w:ascii="Times New Roman" w:hAnsi="Times New Roman"/>
                <w:sz w:val="22"/>
                <w:szCs w:val="22"/>
              </w:rPr>
              <w:t>Bán kính phục vụ</w:t>
            </w:r>
          </w:p>
        </w:tc>
        <w:tc>
          <w:tcPr>
            <w:tcW w:w="2821" w:type="dxa"/>
          </w:tcPr>
          <w:p w14:paraId="70C3517B" w14:textId="25C5D2B9" w:rsidR="00310FA7" w:rsidRPr="00096ADB" w:rsidRDefault="00310FA7" w:rsidP="0090624E">
            <w:pPr>
              <w:jc w:val="both"/>
              <w:rPr>
                <w:rFonts w:ascii="Times New Roman" w:hAnsi="Times New Roman"/>
                <w:i/>
                <w:iCs/>
                <w:sz w:val="22"/>
                <w:szCs w:val="22"/>
              </w:rPr>
            </w:pPr>
          </w:p>
        </w:tc>
        <w:tc>
          <w:tcPr>
            <w:tcW w:w="7932" w:type="dxa"/>
          </w:tcPr>
          <w:p w14:paraId="0D68021C" w14:textId="634C7BF0" w:rsidR="00E64A95" w:rsidRPr="00096ADB" w:rsidRDefault="00E64A95" w:rsidP="0090624E">
            <w:pPr>
              <w:shd w:val="clear" w:color="auto" w:fill="FFFFFF"/>
              <w:jc w:val="both"/>
              <w:rPr>
                <w:rFonts w:ascii="Times New Roman" w:hAnsi="Times New Roman"/>
                <w:sz w:val="22"/>
                <w:szCs w:val="22"/>
              </w:rPr>
            </w:pPr>
            <w:r w:rsidRPr="00096ADB">
              <w:rPr>
                <w:rFonts w:ascii="Times New Roman" w:hAnsi="Times New Roman"/>
                <w:sz w:val="22"/>
                <w:szCs w:val="22"/>
              </w:rPr>
              <w:t xml:space="preserve">- </w:t>
            </w:r>
            <w:r w:rsidR="00F97987" w:rsidRPr="00096ADB">
              <w:rPr>
                <w:rFonts w:ascii="Times New Roman" w:hAnsi="Times New Roman"/>
                <w:sz w:val="22"/>
                <w:szCs w:val="22"/>
              </w:rPr>
              <w:t xml:space="preserve">Các nhà, công trình được quy định tại mục 1 đến mục 9 Phụ lục C phải bố trí các trụ cấp nước chữa cháy bảo đảm bán kính phục vụ theo phương ngang không lớn hơn 400 m tính đến mọi điểm của nhà. </w:t>
            </w:r>
          </w:p>
          <w:p w14:paraId="7090FCD9" w14:textId="77777777" w:rsidR="00E64A95" w:rsidRPr="00096ADB" w:rsidRDefault="00E64A95" w:rsidP="0090624E">
            <w:pPr>
              <w:shd w:val="clear" w:color="auto" w:fill="FFFFFF"/>
              <w:jc w:val="both"/>
              <w:rPr>
                <w:rFonts w:ascii="Times New Roman" w:hAnsi="Times New Roman"/>
                <w:sz w:val="22"/>
                <w:szCs w:val="22"/>
              </w:rPr>
            </w:pPr>
            <w:r w:rsidRPr="00096ADB">
              <w:rPr>
                <w:rFonts w:ascii="Times New Roman" w:hAnsi="Times New Roman"/>
                <w:sz w:val="22"/>
                <w:szCs w:val="22"/>
              </w:rPr>
              <w:t xml:space="preserve">- </w:t>
            </w:r>
            <w:r w:rsidR="00F97987" w:rsidRPr="00096ADB">
              <w:rPr>
                <w:rFonts w:ascii="Times New Roman" w:hAnsi="Times New Roman"/>
                <w:sz w:val="22"/>
                <w:szCs w:val="22"/>
              </w:rPr>
              <w:t xml:space="preserve">Đối với các nhà, công trình có yêu cầu lưu lượng từ 25 L/s trở lên thì phải có tối thiểu 02 trụ bảo đảm bán kính phục vụ không lớn hơn 400 m tính đến mọi điểm của nhà. </w:t>
            </w:r>
          </w:p>
          <w:p w14:paraId="465BC746" w14:textId="0C38A84F" w:rsidR="00310FA7" w:rsidRPr="00096ADB" w:rsidRDefault="00F97987" w:rsidP="0090624E">
            <w:pPr>
              <w:shd w:val="clear" w:color="auto" w:fill="FFFFFF"/>
              <w:jc w:val="both"/>
              <w:rPr>
                <w:rFonts w:ascii="Times New Roman" w:hAnsi="Times New Roman"/>
                <w:sz w:val="22"/>
                <w:szCs w:val="22"/>
              </w:rPr>
            </w:pPr>
            <w:r w:rsidRPr="00096ADB">
              <w:rPr>
                <w:rFonts w:ascii="Times New Roman" w:hAnsi="Times New Roman"/>
                <w:sz w:val="22"/>
                <w:szCs w:val="22"/>
              </w:rPr>
              <w:t xml:space="preserve">CHÚ THÍCH: Trên mạng đường ống cho các điểm dân cư đến 500 người cho phép thay thế các trụ cấp nước chữa cháy loại 3 cửa bằng đoạn đường ống đứng DN 80 mm có lắp họng nước. </w:t>
            </w:r>
          </w:p>
          <w:tbl>
            <w:tblPr>
              <w:tblStyle w:val="TableGrid"/>
              <w:tblW w:w="0" w:type="auto"/>
              <w:jc w:val="center"/>
              <w:tblLook w:val="04A0" w:firstRow="1" w:lastRow="0" w:firstColumn="1" w:lastColumn="0" w:noHBand="0" w:noVBand="1"/>
            </w:tblPr>
            <w:tblGrid>
              <w:gridCol w:w="667"/>
              <w:gridCol w:w="3686"/>
              <w:gridCol w:w="3513"/>
            </w:tblGrid>
            <w:tr w:rsidR="00096ADB" w:rsidRPr="00096ADB" w14:paraId="31330803" w14:textId="77777777" w:rsidTr="0090624E">
              <w:trPr>
                <w:jc w:val="center"/>
              </w:trPr>
              <w:tc>
                <w:tcPr>
                  <w:tcW w:w="667" w:type="dxa"/>
                </w:tcPr>
                <w:p w14:paraId="3EEB8BF6" w14:textId="115BCA38" w:rsidR="003D1085" w:rsidRPr="00096ADB" w:rsidRDefault="009612C4" w:rsidP="0090624E">
                  <w:pPr>
                    <w:jc w:val="center"/>
                    <w:rPr>
                      <w:rFonts w:ascii="Times New Roman" w:hAnsi="Times New Roman"/>
                      <w:b/>
                      <w:bCs/>
                      <w:sz w:val="22"/>
                    </w:rPr>
                  </w:pPr>
                  <w:r w:rsidRPr="00096ADB">
                    <w:rPr>
                      <w:rFonts w:ascii="Times New Roman" w:hAnsi="Times New Roman"/>
                      <w:b/>
                      <w:bCs/>
                      <w:sz w:val="22"/>
                    </w:rPr>
                    <w:t>STT</w:t>
                  </w:r>
                </w:p>
              </w:tc>
              <w:tc>
                <w:tcPr>
                  <w:tcW w:w="3686" w:type="dxa"/>
                </w:tcPr>
                <w:p w14:paraId="6D6526C5" w14:textId="091EA5A9" w:rsidR="003D1085" w:rsidRPr="00096ADB" w:rsidRDefault="009612C4" w:rsidP="0090624E">
                  <w:pPr>
                    <w:jc w:val="center"/>
                    <w:rPr>
                      <w:rFonts w:ascii="Times New Roman" w:hAnsi="Times New Roman"/>
                      <w:b/>
                      <w:bCs/>
                      <w:sz w:val="22"/>
                    </w:rPr>
                  </w:pPr>
                  <w:r w:rsidRPr="00096ADB">
                    <w:rPr>
                      <w:rFonts w:ascii="Times New Roman" w:hAnsi="Times New Roman"/>
                      <w:b/>
                      <w:bCs/>
                      <w:sz w:val="22"/>
                    </w:rPr>
                    <w:t>Loại nhà, công trình</w:t>
                  </w:r>
                </w:p>
              </w:tc>
              <w:tc>
                <w:tcPr>
                  <w:tcW w:w="3513" w:type="dxa"/>
                </w:tcPr>
                <w:p w14:paraId="5C8D3B91" w14:textId="2F55BB39" w:rsidR="003D1085" w:rsidRPr="00096ADB" w:rsidRDefault="009612C4" w:rsidP="0090624E">
                  <w:pPr>
                    <w:jc w:val="center"/>
                    <w:rPr>
                      <w:rFonts w:ascii="Times New Roman" w:hAnsi="Times New Roman"/>
                      <w:b/>
                      <w:bCs/>
                      <w:sz w:val="22"/>
                    </w:rPr>
                  </w:pPr>
                  <w:r w:rsidRPr="00096ADB">
                    <w:rPr>
                      <w:rFonts w:ascii="Times New Roman" w:hAnsi="Times New Roman"/>
                      <w:b/>
                      <w:bCs/>
                      <w:sz w:val="22"/>
                    </w:rPr>
                    <w:t>Quy mô</w:t>
                  </w:r>
                </w:p>
              </w:tc>
            </w:tr>
            <w:tr w:rsidR="00096ADB" w:rsidRPr="00096ADB" w14:paraId="7196C39A" w14:textId="77777777" w:rsidTr="0090624E">
              <w:trPr>
                <w:jc w:val="center"/>
              </w:trPr>
              <w:tc>
                <w:tcPr>
                  <w:tcW w:w="667" w:type="dxa"/>
                </w:tcPr>
                <w:p w14:paraId="0DC728DE" w14:textId="06FC4BE8" w:rsidR="003D1085" w:rsidRPr="00096ADB" w:rsidRDefault="009612C4" w:rsidP="0090624E">
                  <w:pPr>
                    <w:rPr>
                      <w:rFonts w:ascii="Times New Roman" w:hAnsi="Times New Roman"/>
                      <w:sz w:val="22"/>
                    </w:rPr>
                  </w:pPr>
                  <w:r w:rsidRPr="00096ADB">
                    <w:rPr>
                      <w:rFonts w:ascii="Times New Roman" w:hAnsi="Times New Roman"/>
                      <w:sz w:val="22"/>
                    </w:rPr>
                    <w:t>1</w:t>
                  </w:r>
                </w:p>
              </w:tc>
              <w:tc>
                <w:tcPr>
                  <w:tcW w:w="3686" w:type="dxa"/>
                </w:tcPr>
                <w:p w14:paraId="2C7794F5" w14:textId="2EB6FCD0" w:rsidR="003D1085" w:rsidRPr="00096ADB" w:rsidRDefault="00B53B78" w:rsidP="0090624E">
                  <w:pPr>
                    <w:rPr>
                      <w:rFonts w:ascii="Times New Roman" w:hAnsi="Times New Roman"/>
                      <w:sz w:val="22"/>
                    </w:rPr>
                  </w:pPr>
                  <w:r w:rsidRPr="00096ADB">
                    <w:rPr>
                      <w:rFonts w:ascii="Times New Roman" w:hAnsi="Times New Roman"/>
                      <w:sz w:val="22"/>
                    </w:rPr>
                    <w:t>Nhà khám, chữa bệnh, lưu trú bệnh nhân của bệnh viện</w:t>
                  </w:r>
                </w:p>
              </w:tc>
              <w:tc>
                <w:tcPr>
                  <w:tcW w:w="3513" w:type="dxa"/>
                </w:tcPr>
                <w:p w14:paraId="029A3959" w14:textId="1A2D6BF0" w:rsidR="003D1085" w:rsidRPr="00096ADB" w:rsidRDefault="00465735" w:rsidP="0090624E">
                  <w:pPr>
                    <w:rPr>
                      <w:rFonts w:ascii="Times New Roman" w:hAnsi="Times New Roman"/>
                      <w:sz w:val="22"/>
                    </w:rPr>
                  </w:pPr>
                  <w:r w:rsidRPr="00096ADB">
                    <w:rPr>
                      <w:rFonts w:ascii="Times New Roman" w:hAnsi="Times New Roman"/>
                      <w:sz w:val="22"/>
                    </w:rPr>
                    <w:t>Cao từ 5 tầng trở lên hoặc tổng diện tích sàn từ 3 000 m2 trở lên</w:t>
                  </w:r>
                </w:p>
              </w:tc>
            </w:tr>
            <w:tr w:rsidR="00096ADB" w:rsidRPr="00096ADB" w14:paraId="01789CA3" w14:textId="77777777" w:rsidTr="0090624E">
              <w:trPr>
                <w:jc w:val="center"/>
              </w:trPr>
              <w:tc>
                <w:tcPr>
                  <w:tcW w:w="667" w:type="dxa"/>
                </w:tcPr>
                <w:p w14:paraId="3FDAD499" w14:textId="17F8C0BA" w:rsidR="003D1085" w:rsidRPr="00096ADB" w:rsidRDefault="009612C4" w:rsidP="0090624E">
                  <w:pPr>
                    <w:rPr>
                      <w:rFonts w:ascii="Times New Roman" w:hAnsi="Times New Roman"/>
                      <w:sz w:val="22"/>
                    </w:rPr>
                  </w:pPr>
                  <w:r w:rsidRPr="00096ADB">
                    <w:rPr>
                      <w:rFonts w:ascii="Times New Roman" w:hAnsi="Times New Roman"/>
                      <w:sz w:val="22"/>
                    </w:rPr>
                    <w:t>2</w:t>
                  </w:r>
                </w:p>
              </w:tc>
              <w:tc>
                <w:tcPr>
                  <w:tcW w:w="3686" w:type="dxa"/>
                </w:tcPr>
                <w:p w14:paraId="491AC07B" w14:textId="4AAF701B" w:rsidR="003D1085" w:rsidRPr="00096ADB" w:rsidRDefault="00B53B78" w:rsidP="0090624E">
                  <w:pPr>
                    <w:rPr>
                      <w:rFonts w:ascii="Times New Roman" w:hAnsi="Times New Roman"/>
                      <w:sz w:val="22"/>
                    </w:rPr>
                  </w:pPr>
                  <w:r w:rsidRPr="00096ADB">
                    <w:rPr>
                      <w:rFonts w:ascii="Times New Roman" w:hAnsi="Times New Roman"/>
                      <w:sz w:val="22"/>
                    </w:rPr>
                    <w:t>Chợ hạng 1, chợ hạng 2, trung tâm thương mại</w:t>
                  </w:r>
                </w:p>
              </w:tc>
              <w:tc>
                <w:tcPr>
                  <w:tcW w:w="3513" w:type="dxa"/>
                </w:tcPr>
                <w:p w14:paraId="225712CA" w14:textId="2FFFB177" w:rsidR="003D1085" w:rsidRPr="00096ADB" w:rsidRDefault="00465735" w:rsidP="0090624E">
                  <w:pPr>
                    <w:rPr>
                      <w:rFonts w:ascii="Times New Roman" w:hAnsi="Times New Roman"/>
                      <w:sz w:val="22"/>
                    </w:rPr>
                  </w:pPr>
                  <w:r w:rsidRPr="00096ADB">
                    <w:rPr>
                      <w:rFonts w:ascii="Times New Roman" w:hAnsi="Times New Roman"/>
                      <w:sz w:val="22"/>
                    </w:rPr>
                    <w:t>Không phụ thuộc vào quy mô</w:t>
                  </w:r>
                </w:p>
              </w:tc>
            </w:tr>
            <w:tr w:rsidR="00096ADB" w:rsidRPr="00096ADB" w14:paraId="23B84B64" w14:textId="77777777" w:rsidTr="0090624E">
              <w:trPr>
                <w:jc w:val="center"/>
              </w:trPr>
              <w:tc>
                <w:tcPr>
                  <w:tcW w:w="667" w:type="dxa"/>
                </w:tcPr>
                <w:p w14:paraId="0B1DD71C" w14:textId="3D0650F3" w:rsidR="003D1085" w:rsidRPr="00096ADB" w:rsidRDefault="009612C4" w:rsidP="0090624E">
                  <w:pPr>
                    <w:rPr>
                      <w:rFonts w:ascii="Times New Roman" w:hAnsi="Times New Roman"/>
                      <w:sz w:val="22"/>
                    </w:rPr>
                  </w:pPr>
                  <w:r w:rsidRPr="00096ADB">
                    <w:rPr>
                      <w:rFonts w:ascii="Times New Roman" w:hAnsi="Times New Roman"/>
                      <w:sz w:val="22"/>
                    </w:rPr>
                    <w:t>3</w:t>
                  </w:r>
                </w:p>
              </w:tc>
              <w:tc>
                <w:tcPr>
                  <w:tcW w:w="3686" w:type="dxa"/>
                </w:tcPr>
                <w:p w14:paraId="12D20200" w14:textId="71FC21AA" w:rsidR="003D1085" w:rsidRPr="00096ADB" w:rsidRDefault="00B53B78" w:rsidP="0090624E">
                  <w:pPr>
                    <w:rPr>
                      <w:rFonts w:ascii="Times New Roman" w:hAnsi="Times New Roman"/>
                      <w:sz w:val="22"/>
                    </w:rPr>
                  </w:pPr>
                  <w:r w:rsidRPr="00096ADB">
                    <w:rPr>
                      <w:rFonts w:ascii="Times New Roman" w:hAnsi="Times New Roman"/>
                      <w:sz w:val="22"/>
                    </w:rPr>
                    <w:t>Nhà ga hành khách, nhà ga hàng hóa thuộc cảng hàng không; nhà kỹ thuật máy bay; cảng, bến thủy nội địa cấp đặc biệt, cấp I; bến cảng biển cấp đặc biệt, cấp I; cảng cá loại I, loại II; cảng cạn; nhà ga hành khách, nhà ga hàng hóa, đề-pô (depot) đường sắt; nhà ga hành khách, đề - pô (depot) đường sắt đô thị; trạm dừng nghỉ (1)</w:t>
                  </w:r>
                </w:p>
              </w:tc>
              <w:tc>
                <w:tcPr>
                  <w:tcW w:w="3513" w:type="dxa"/>
                </w:tcPr>
                <w:p w14:paraId="1DA37B27" w14:textId="0804E714" w:rsidR="003D1085" w:rsidRPr="00096ADB" w:rsidRDefault="00465735" w:rsidP="0090624E">
                  <w:pPr>
                    <w:rPr>
                      <w:rFonts w:ascii="Times New Roman" w:hAnsi="Times New Roman"/>
                      <w:sz w:val="22"/>
                    </w:rPr>
                  </w:pPr>
                  <w:r w:rsidRPr="00096ADB">
                    <w:rPr>
                      <w:rFonts w:ascii="Times New Roman" w:hAnsi="Times New Roman"/>
                      <w:sz w:val="22"/>
                    </w:rPr>
                    <w:t>Không phụ thuộc quy mô</w:t>
                  </w:r>
                </w:p>
              </w:tc>
            </w:tr>
            <w:tr w:rsidR="00096ADB" w:rsidRPr="00096ADB" w14:paraId="51E4E92E" w14:textId="77777777" w:rsidTr="0090624E">
              <w:trPr>
                <w:jc w:val="center"/>
              </w:trPr>
              <w:tc>
                <w:tcPr>
                  <w:tcW w:w="667" w:type="dxa"/>
                </w:tcPr>
                <w:p w14:paraId="703110B5" w14:textId="365C48A7" w:rsidR="003D1085" w:rsidRPr="00096ADB" w:rsidRDefault="009612C4" w:rsidP="0090624E">
                  <w:pPr>
                    <w:rPr>
                      <w:rFonts w:ascii="Times New Roman" w:hAnsi="Times New Roman"/>
                      <w:sz w:val="22"/>
                    </w:rPr>
                  </w:pPr>
                  <w:r w:rsidRPr="00096ADB">
                    <w:rPr>
                      <w:rFonts w:ascii="Times New Roman" w:hAnsi="Times New Roman"/>
                      <w:sz w:val="22"/>
                    </w:rPr>
                    <w:t>4</w:t>
                  </w:r>
                </w:p>
              </w:tc>
              <w:tc>
                <w:tcPr>
                  <w:tcW w:w="3686" w:type="dxa"/>
                </w:tcPr>
                <w:p w14:paraId="255ADBFD" w14:textId="7DA8EEF3" w:rsidR="003D1085" w:rsidRPr="00096ADB" w:rsidRDefault="00B53B78" w:rsidP="0090624E">
                  <w:pPr>
                    <w:rPr>
                      <w:rFonts w:ascii="Times New Roman" w:hAnsi="Times New Roman"/>
                      <w:sz w:val="22"/>
                    </w:rPr>
                  </w:pPr>
                  <w:r w:rsidRPr="00096ADB">
                    <w:rPr>
                      <w:rFonts w:ascii="Times New Roman" w:hAnsi="Times New Roman"/>
                      <w:sz w:val="22"/>
                    </w:rPr>
                    <w:t>Hầm giao thông đường bộ (hầm đường ô tô)</w:t>
                  </w:r>
                </w:p>
              </w:tc>
              <w:tc>
                <w:tcPr>
                  <w:tcW w:w="3513" w:type="dxa"/>
                </w:tcPr>
                <w:p w14:paraId="29B64E41" w14:textId="286E3078" w:rsidR="003D1085" w:rsidRPr="00096ADB" w:rsidRDefault="00465735" w:rsidP="0090624E">
                  <w:pPr>
                    <w:rPr>
                      <w:rFonts w:ascii="Times New Roman" w:hAnsi="Times New Roman"/>
                      <w:sz w:val="22"/>
                    </w:rPr>
                  </w:pPr>
                  <w:r w:rsidRPr="00096ADB">
                    <w:rPr>
                      <w:rFonts w:ascii="Times New Roman" w:hAnsi="Times New Roman"/>
                      <w:sz w:val="22"/>
                    </w:rPr>
                    <w:t>Có chiều dài từ 500 m trở lên</w:t>
                  </w:r>
                </w:p>
              </w:tc>
            </w:tr>
            <w:tr w:rsidR="00096ADB" w:rsidRPr="00096ADB" w14:paraId="6673E25E" w14:textId="77777777" w:rsidTr="0090624E">
              <w:trPr>
                <w:jc w:val="center"/>
              </w:trPr>
              <w:tc>
                <w:tcPr>
                  <w:tcW w:w="667" w:type="dxa"/>
                </w:tcPr>
                <w:p w14:paraId="55D2742F" w14:textId="0D5C085C" w:rsidR="003D1085" w:rsidRPr="00096ADB" w:rsidRDefault="009612C4" w:rsidP="0090624E">
                  <w:pPr>
                    <w:rPr>
                      <w:rFonts w:ascii="Times New Roman" w:hAnsi="Times New Roman"/>
                      <w:sz w:val="22"/>
                    </w:rPr>
                  </w:pPr>
                  <w:r w:rsidRPr="00096ADB">
                    <w:rPr>
                      <w:rFonts w:ascii="Times New Roman" w:hAnsi="Times New Roman"/>
                      <w:sz w:val="22"/>
                    </w:rPr>
                    <w:t>5</w:t>
                  </w:r>
                </w:p>
              </w:tc>
              <w:tc>
                <w:tcPr>
                  <w:tcW w:w="3686" w:type="dxa"/>
                </w:tcPr>
                <w:p w14:paraId="05C00D30" w14:textId="0A835610" w:rsidR="003D1085" w:rsidRPr="00096ADB" w:rsidRDefault="003207EC" w:rsidP="0090624E">
                  <w:pPr>
                    <w:rPr>
                      <w:rFonts w:ascii="Times New Roman" w:hAnsi="Times New Roman"/>
                      <w:sz w:val="22"/>
                    </w:rPr>
                  </w:pPr>
                  <w:r w:rsidRPr="00096ADB">
                    <w:rPr>
                      <w:rFonts w:ascii="Times New Roman" w:hAnsi="Times New Roman"/>
                      <w:sz w:val="22"/>
                    </w:rPr>
                    <w:t>Cơ sở đóng mới, sửa chữa, bảo dưỡng phương tiện thủy nội địa, tàu biển</w:t>
                  </w:r>
                </w:p>
              </w:tc>
              <w:tc>
                <w:tcPr>
                  <w:tcW w:w="3513" w:type="dxa"/>
                </w:tcPr>
                <w:p w14:paraId="33C6A34F" w14:textId="5221FA99" w:rsidR="003D1085" w:rsidRPr="00096ADB" w:rsidRDefault="00465735" w:rsidP="0090624E">
                  <w:pPr>
                    <w:rPr>
                      <w:rFonts w:ascii="Times New Roman" w:hAnsi="Times New Roman"/>
                      <w:sz w:val="22"/>
                    </w:rPr>
                  </w:pPr>
                  <w:r w:rsidRPr="00096ADB">
                    <w:rPr>
                      <w:rFonts w:ascii="Times New Roman" w:hAnsi="Times New Roman"/>
                      <w:sz w:val="22"/>
                    </w:rPr>
                    <w:t>Tổng diện tích sàn từ 1 500 m2 trở lên</w:t>
                  </w:r>
                </w:p>
              </w:tc>
            </w:tr>
            <w:tr w:rsidR="00096ADB" w:rsidRPr="00096ADB" w14:paraId="55FDA439" w14:textId="77777777" w:rsidTr="0090624E">
              <w:trPr>
                <w:jc w:val="center"/>
              </w:trPr>
              <w:tc>
                <w:tcPr>
                  <w:tcW w:w="667" w:type="dxa"/>
                </w:tcPr>
                <w:p w14:paraId="03E1E019" w14:textId="14D9D05F" w:rsidR="00671EC6" w:rsidRPr="00096ADB" w:rsidRDefault="00671EC6" w:rsidP="0090624E">
                  <w:pPr>
                    <w:rPr>
                      <w:rFonts w:ascii="Times New Roman" w:hAnsi="Times New Roman"/>
                      <w:sz w:val="22"/>
                    </w:rPr>
                  </w:pPr>
                  <w:r w:rsidRPr="00096ADB">
                    <w:rPr>
                      <w:rFonts w:ascii="Times New Roman" w:hAnsi="Times New Roman"/>
                      <w:sz w:val="22"/>
                    </w:rPr>
                    <w:t>6</w:t>
                  </w:r>
                </w:p>
              </w:tc>
              <w:tc>
                <w:tcPr>
                  <w:tcW w:w="3686" w:type="dxa"/>
                </w:tcPr>
                <w:p w14:paraId="0B5EC78C" w14:textId="3F01E1FA" w:rsidR="00671EC6" w:rsidRPr="00096ADB" w:rsidRDefault="00671EC6" w:rsidP="0090624E">
                  <w:pPr>
                    <w:rPr>
                      <w:rFonts w:ascii="Times New Roman" w:hAnsi="Times New Roman"/>
                      <w:sz w:val="22"/>
                    </w:rPr>
                  </w:pPr>
                  <w:r w:rsidRPr="00096ADB">
                    <w:rPr>
                      <w:rFonts w:ascii="Times New Roman" w:hAnsi="Times New Roman"/>
                      <w:sz w:val="22"/>
                    </w:rPr>
                    <w:t>Nhà máy nhiệt điện; trạm biến áp có điện áp từ 220 kV trở lên</w:t>
                  </w:r>
                </w:p>
              </w:tc>
              <w:tc>
                <w:tcPr>
                  <w:tcW w:w="3513" w:type="dxa"/>
                </w:tcPr>
                <w:p w14:paraId="4E19FCA2" w14:textId="362ACF6E" w:rsidR="00671EC6" w:rsidRPr="00096ADB" w:rsidRDefault="00671EC6" w:rsidP="0090624E">
                  <w:pPr>
                    <w:rPr>
                      <w:rFonts w:ascii="Times New Roman" w:hAnsi="Times New Roman"/>
                      <w:sz w:val="22"/>
                    </w:rPr>
                  </w:pPr>
                  <w:r w:rsidRPr="00096ADB">
                    <w:rPr>
                      <w:rFonts w:ascii="Times New Roman" w:hAnsi="Times New Roman"/>
                      <w:sz w:val="22"/>
                    </w:rPr>
                    <w:t>Không phụ thuộc quy mô</w:t>
                  </w:r>
                </w:p>
              </w:tc>
            </w:tr>
            <w:tr w:rsidR="00096ADB" w:rsidRPr="00096ADB" w14:paraId="7E8A7180" w14:textId="77777777" w:rsidTr="0090624E">
              <w:trPr>
                <w:jc w:val="center"/>
              </w:trPr>
              <w:tc>
                <w:tcPr>
                  <w:tcW w:w="667" w:type="dxa"/>
                </w:tcPr>
                <w:p w14:paraId="7E920295" w14:textId="031B89BB" w:rsidR="00671EC6" w:rsidRPr="00096ADB" w:rsidRDefault="00671EC6" w:rsidP="0090624E">
                  <w:pPr>
                    <w:rPr>
                      <w:rFonts w:ascii="Times New Roman" w:hAnsi="Times New Roman"/>
                      <w:sz w:val="22"/>
                    </w:rPr>
                  </w:pPr>
                  <w:r w:rsidRPr="00096ADB">
                    <w:rPr>
                      <w:rFonts w:ascii="Times New Roman" w:hAnsi="Times New Roman"/>
                      <w:sz w:val="22"/>
                    </w:rPr>
                    <w:t>7</w:t>
                  </w:r>
                </w:p>
              </w:tc>
              <w:tc>
                <w:tcPr>
                  <w:tcW w:w="3686" w:type="dxa"/>
                </w:tcPr>
                <w:p w14:paraId="427A1334" w14:textId="04C1098A" w:rsidR="00671EC6" w:rsidRPr="00096ADB" w:rsidRDefault="00671EC6" w:rsidP="0090624E">
                  <w:pPr>
                    <w:rPr>
                      <w:rFonts w:ascii="Times New Roman" w:hAnsi="Times New Roman"/>
                      <w:sz w:val="22"/>
                    </w:rPr>
                  </w:pPr>
                  <w:r w:rsidRPr="00096ADB">
                    <w:rPr>
                      <w:rFonts w:ascii="Times New Roman" w:hAnsi="Times New Roman"/>
                      <w:sz w:val="22"/>
                    </w:rPr>
                    <w:t>Nhà máy lọc dầu; nhà máy lọc, hóa dầu; nhà máy chế biến khí; nhà máy sản xuất nhiên liệu sinh học; kho chứa dầu mỏ, sản phẩm dầu mỏ; kho chứa khí hóa lỏng (2); cảng xuất, nhập dầu mỏ và sản phẩm dầu mỏ</w:t>
                  </w:r>
                </w:p>
              </w:tc>
              <w:tc>
                <w:tcPr>
                  <w:tcW w:w="3513" w:type="dxa"/>
                </w:tcPr>
                <w:p w14:paraId="603F7C25" w14:textId="23648D99" w:rsidR="00671EC6" w:rsidRPr="00096ADB" w:rsidRDefault="00671EC6" w:rsidP="0090624E">
                  <w:pPr>
                    <w:rPr>
                      <w:rFonts w:ascii="Times New Roman" w:hAnsi="Times New Roman"/>
                      <w:sz w:val="22"/>
                    </w:rPr>
                  </w:pPr>
                  <w:r w:rsidRPr="00096ADB">
                    <w:rPr>
                      <w:rFonts w:ascii="Times New Roman" w:hAnsi="Times New Roman"/>
                      <w:sz w:val="22"/>
                    </w:rPr>
                    <w:t>Không phụ thuộc quy mô</w:t>
                  </w:r>
                </w:p>
              </w:tc>
            </w:tr>
            <w:tr w:rsidR="00096ADB" w:rsidRPr="00096ADB" w14:paraId="3217B27A" w14:textId="77777777" w:rsidTr="0090624E">
              <w:trPr>
                <w:jc w:val="center"/>
              </w:trPr>
              <w:tc>
                <w:tcPr>
                  <w:tcW w:w="667" w:type="dxa"/>
                  <w:vMerge w:val="restart"/>
                </w:tcPr>
                <w:p w14:paraId="20314871" w14:textId="527F8DC5" w:rsidR="0009254A" w:rsidRPr="00096ADB" w:rsidRDefault="0009254A" w:rsidP="0090624E">
                  <w:pPr>
                    <w:rPr>
                      <w:rFonts w:ascii="Times New Roman" w:hAnsi="Times New Roman"/>
                      <w:sz w:val="22"/>
                    </w:rPr>
                  </w:pPr>
                  <w:r w:rsidRPr="00096ADB">
                    <w:rPr>
                      <w:rFonts w:ascii="Times New Roman" w:hAnsi="Times New Roman"/>
                      <w:sz w:val="22"/>
                    </w:rPr>
                    <w:lastRenderedPageBreak/>
                    <w:t>8</w:t>
                  </w:r>
                </w:p>
              </w:tc>
              <w:tc>
                <w:tcPr>
                  <w:tcW w:w="3686" w:type="dxa"/>
                </w:tcPr>
                <w:p w14:paraId="1DB4E428" w14:textId="083ECBBD" w:rsidR="0009254A" w:rsidRPr="00096ADB" w:rsidRDefault="0009254A" w:rsidP="0090624E">
                  <w:pPr>
                    <w:rPr>
                      <w:rFonts w:ascii="Times New Roman" w:hAnsi="Times New Roman"/>
                      <w:sz w:val="22"/>
                    </w:rPr>
                  </w:pPr>
                  <w:r w:rsidRPr="00096ADB">
                    <w:rPr>
                      <w:rFonts w:ascii="Times New Roman" w:hAnsi="Times New Roman"/>
                      <w:sz w:val="22"/>
                    </w:rPr>
                    <w:t>Cơ sở sản xuất vật liệu nổ, tiền chất thuốc nổ công nghiệp</w:t>
                  </w:r>
                </w:p>
              </w:tc>
              <w:tc>
                <w:tcPr>
                  <w:tcW w:w="3513" w:type="dxa"/>
                </w:tcPr>
                <w:p w14:paraId="3FA1827C" w14:textId="73D3311B" w:rsidR="0009254A" w:rsidRPr="00096ADB" w:rsidRDefault="00A13F24" w:rsidP="0090624E">
                  <w:pPr>
                    <w:rPr>
                      <w:rFonts w:ascii="Times New Roman" w:hAnsi="Times New Roman"/>
                      <w:sz w:val="22"/>
                    </w:rPr>
                  </w:pPr>
                  <w:r w:rsidRPr="00096ADB">
                    <w:rPr>
                      <w:rFonts w:ascii="Times New Roman" w:hAnsi="Times New Roman"/>
                      <w:sz w:val="22"/>
                    </w:rPr>
                    <w:t>Không phụ thuộc quy mô</w:t>
                  </w:r>
                </w:p>
              </w:tc>
            </w:tr>
            <w:tr w:rsidR="00096ADB" w:rsidRPr="00096ADB" w14:paraId="4CB33E78" w14:textId="77777777" w:rsidTr="0090624E">
              <w:trPr>
                <w:jc w:val="center"/>
              </w:trPr>
              <w:tc>
                <w:tcPr>
                  <w:tcW w:w="667" w:type="dxa"/>
                  <w:vMerge/>
                </w:tcPr>
                <w:p w14:paraId="4CAD96FA" w14:textId="77777777" w:rsidR="0009254A" w:rsidRPr="00096ADB" w:rsidRDefault="0009254A" w:rsidP="0090624E">
                  <w:pPr>
                    <w:rPr>
                      <w:rFonts w:ascii="Times New Roman" w:hAnsi="Times New Roman"/>
                      <w:sz w:val="22"/>
                    </w:rPr>
                  </w:pPr>
                </w:p>
              </w:tc>
              <w:tc>
                <w:tcPr>
                  <w:tcW w:w="3686" w:type="dxa"/>
                </w:tcPr>
                <w:p w14:paraId="3A85CA9D" w14:textId="35BBFFAC" w:rsidR="0009254A" w:rsidRPr="00096ADB" w:rsidRDefault="0009254A" w:rsidP="0090624E">
                  <w:pPr>
                    <w:rPr>
                      <w:rFonts w:ascii="Times New Roman" w:hAnsi="Times New Roman"/>
                      <w:sz w:val="22"/>
                    </w:rPr>
                  </w:pPr>
                  <w:r w:rsidRPr="00096ADB">
                    <w:rPr>
                      <w:rFonts w:ascii="Times New Roman" w:hAnsi="Times New Roman"/>
                      <w:sz w:val="22"/>
                    </w:rPr>
                    <w:t>Kho cố định chứa vật liệu nổ, tiền chất thuốc nổ công nghiệp</w:t>
                  </w:r>
                </w:p>
              </w:tc>
              <w:tc>
                <w:tcPr>
                  <w:tcW w:w="3513" w:type="dxa"/>
                </w:tcPr>
                <w:p w14:paraId="39BAC20D" w14:textId="0C69F5A7" w:rsidR="0009254A" w:rsidRPr="00096ADB" w:rsidRDefault="00A13F24" w:rsidP="0090624E">
                  <w:pPr>
                    <w:rPr>
                      <w:rFonts w:ascii="Times New Roman" w:hAnsi="Times New Roman"/>
                      <w:sz w:val="22"/>
                    </w:rPr>
                  </w:pPr>
                  <w:r w:rsidRPr="00096ADB">
                    <w:rPr>
                      <w:rFonts w:ascii="Times New Roman" w:hAnsi="Times New Roman"/>
                      <w:sz w:val="22"/>
                    </w:rPr>
                    <w:t>Từ 20 tấn thuốc nổ trở lên</w:t>
                  </w:r>
                </w:p>
              </w:tc>
            </w:tr>
            <w:tr w:rsidR="00096ADB" w:rsidRPr="00096ADB" w14:paraId="175E5BA5" w14:textId="77777777" w:rsidTr="0090624E">
              <w:trPr>
                <w:jc w:val="center"/>
              </w:trPr>
              <w:tc>
                <w:tcPr>
                  <w:tcW w:w="667" w:type="dxa"/>
                  <w:vMerge w:val="restart"/>
                </w:tcPr>
                <w:p w14:paraId="25A8922D" w14:textId="5B8D52CD" w:rsidR="00A13F24" w:rsidRPr="00096ADB" w:rsidRDefault="00A13F24" w:rsidP="0090624E">
                  <w:pPr>
                    <w:rPr>
                      <w:rFonts w:ascii="Times New Roman" w:hAnsi="Times New Roman"/>
                      <w:sz w:val="22"/>
                    </w:rPr>
                  </w:pPr>
                  <w:r w:rsidRPr="00096ADB">
                    <w:rPr>
                      <w:rFonts w:ascii="Times New Roman" w:hAnsi="Times New Roman"/>
                      <w:sz w:val="22"/>
                    </w:rPr>
                    <w:t>9</w:t>
                  </w:r>
                </w:p>
              </w:tc>
              <w:tc>
                <w:tcPr>
                  <w:tcW w:w="3686" w:type="dxa"/>
                </w:tcPr>
                <w:p w14:paraId="4EFC84AA" w14:textId="289AA9B1" w:rsidR="00A13F24" w:rsidRPr="00096ADB" w:rsidRDefault="00A13F24" w:rsidP="0090624E">
                  <w:pPr>
                    <w:rPr>
                      <w:rFonts w:ascii="Times New Roman" w:hAnsi="Times New Roman"/>
                      <w:sz w:val="22"/>
                    </w:rPr>
                  </w:pPr>
                  <w:r w:rsidRPr="00096ADB">
                    <w:rPr>
                      <w:rFonts w:ascii="Times New Roman" w:hAnsi="Times New Roman"/>
                      <w:sz w:val="22"/>
                    </w:rPr>
                    <w:t>Khu liên hợp gang thép; nhà máy sản xuất, lắp ráp ô tô (3</w:t>
                  </w:r>
                </w:p>
              </w:tc>
              <w:tc>
                <w:tcPr>
                  <w:tcW w:w="3513" w:type="dxa"/>
                </w:tcPr>
                <w:p w14:paraId="487A5010" w14:textId="1AFBCADE" w:rsidR="00A13F24" w:rsidRPr="00096ADB" w:rsidRDefault="00903EE8" w:rsidP="0090624E">
                  <w:pPr>
                    <w:rPr>
                      <w:rFonts w:ascii="Times New Roman" w:hAnsi="Times New Roman"/>
                      <w:sz w:val="22"/>
                    </w:rPr>
                  </w:pPr>
                  <w:r w:rsidRPr="00096ADB">
                    <w:rPr>
                      <w:rFonts w:ascii="Times New Roman" w:hAnsi="Times New Roman"/>
                      <w:sz w:val="22"/>
                    </w:rPr>
                    <w:t>Không phụ thuộc quy mô</w:t>
                  </w:r>
                </w:p>
              </w:tc>
            </w:tr>
            <w:tr w:rsidR="00096ADB" w:rsidRPr="00096ADB" w14:paraId="3B462214" w14:textId="77777777" w:rsidTr="0090624E">
              <w:trPr>
                <w:jc w:val="center"/>
              </w:trPr>
              <w:tc>
                <w:tcPr>
                  <w:tcW w:w="667" w:type="dxa"/>
                  <w:vMerge/>
                </w:tcPr>
                <w:p w14:paraId="19EE76A6" w14:textId="77777777" w:rsidR="00A13F24" w:rsidRPr="00096ADB" w:rsidRDefault="00A13F24" w:rsidP="0090624E">
                  <w:pPr>
                    <w:rPr>
                      <w:rFonts w:ascii="Times New Roman" w:hAnsi="Times New Roman"/>
                      <w:sz w:val="22"/>
                    </w:rPr>
                  </w:pPr>
                </w:p>
              </w:tc>
              <w:tc>
                <w:tcPr>
                  <w:tcW w:w="3686" w:type="dxa"/>
                </w:tcPr>
                <w:p w14:paraId="6C4A9080" w14:textId="41674957" w:rsidR="00A13F24" w:rsidRPr="00096ADB" w:rsidRDefault="00A13F24" w:rsidP="0090624E">
                  <w:pPr>
                    <w:rPr>
                      <w:rFonts w:ascii="Times New Roman" w:hAnsi="Times New Roman"/>
                      <w:sz w:val="22"/>
                    </w:rPr>
                  </w:pPr>
                  <w:r w:rsidRPr="00096ADB">
                    <w:rPr>
                      <w:rFonts w:ascii="Times New Roman" w:hAnsi="Times New Roman"/>
                      <w:sz w:val="22"/>
                    </w:rPr>
                    <w:t>Công trình sản xuất săm, lốp ô tô (3)</w:t>
                  </w:r>
                </w:p>
              </w:tc>
              <w:tc>
                <w:tcPr>
                  <w:tcW w:w="3513" w:type="dxa"/>
                </w:tcPr>
                <w:p w14:paraId="0396624F" w14:textId="7F3CF01E" w:rsidR="00A13F24" w:rsidRPr="00096ADB" w:rsidRDefault="00903EE8" w:rsidP="0090624E">
                  <w:pPr>
                    <w:rPr>
                      <w:rFonts w:ascii="Times New Roman" w:hAnsi="Times New Roman"/>
                      <w:sz w:val="22"/>
                    </w:rPr>
                  </w:pPr>
                  <w:r w:rsidRPr="00096ADB">
                    <w:rPr>
                      <w:rFonts w:ascii="Times New Roman" w:hAnsi="Times New Roman"/>
                      <w:sz w:val="22"/>
                    </w:rPr>
                    <w:t>Tổng sản lượng trên 1 triệu chiếc/năm</w:t>
                  </w:r>
                </w:p>
              </w:tc>
            </w:tr>
            <w:tr w:rsidR="00096ADB" w:rsidRPr="00096ADB" w14:paraId="30E43441" w14:textId="77777777" w:rsidTr="0090624E">
              <w:trPr>
                <w:jc w:val="center"/>
              </w:trPr>
              <w:tc>
                <w:tcPr>
                  <w:tcW w:w="667" w:type="dxa"/>
                  <w:vMerge/>
                </w:tcPr>
                <w:p w14:paraId="5226CD95" w14:textId="0EAC4542" w:rsidR="00A13F24" w:rsidRPr="00096ADB" w:rsidRDefault="00A13F24" w:rsidP="0090624E">
                  <w:pPr>
                    <w:rPr>
                      <w:rFonts w:ascii="Times New Roman" w:hAnsi="Times New Roman"/>
                      <w:sz w:val="22"/>
                    </w:rPr>
                  </w:pPr>
                </w:p>
              </w:tc>
              <w:tc>
                <w:tcPr>
                  <w:tcW w:w="3686" w:type="dxa"/>
                </w:tcPr>
                <w:p w14:paraId="35A9B01C" w14:textId="1C5463D2" w:rsidR="00A13F24" w:rsidRPr="00096ADB" w:rsidRDefault="00A13F24" w:rsidP="0090624E">
                  <w:pPr>
                    <w:rPr>
                      <w:rFonts w:ascii="Times New Roman" w:hAnsi="Times New Roman"/>
                      <w:sz w:val="22"/>
                    </w:rPr>
                  </w:pPr>
                  <w:r w:rsidRPr="00096ADB">
                    <w:rPr>
                      <w:rFonts w:ascii="Times New Roman" w:hAnsi="Times New Roman"/>
                      <w:sz w:val="22"/>
                    </w:rPr>
                    <w:t>Công trình sản xuất, kho trạm chiết nạp sản phẩm hóa dầu (3)</w:t>
                  </w:r>
                </w:p>
              </w:tc>
              <w:tc>
                <w:tcPr>
                  <w:tcW w:w="3513" w:type="dxa"/>
                </w:tcPr>
                <w:p w14:paraId="49D5F9FD" w14:textId="3FACB9CC" w:rsidR="00A13F24" w:rsidRPr="00096ADB" w:rsidRDefault="00903EE8" w:rsidP="0090624E">
                  <w:pPr>
                    <w:rPr>
                      <w:rFonts w:ascii="Times New Roman" w:hAnsi="Times New Roman"/>
                      <w:sz w:val="22"/>
                    </w:rPr>
                  </w:pPr>
                  <w:r w:rsidRPr="00096ADB">
                    <w:rPr>
                      <w:rFonts w:ascii="Times New Roman" w:hAnsi="Times New Roman"/>
                      <w:sz w:val="22"/>
                    </w:rPr>
                    <w:t>Tổng sản lượng trên 50 nghìn tấn sản phẩm/năm</w:t>
                  </w:r>
                </w:p>
              </w:tc>
            </w:tr>
            <w:tr w:rsidR="00096ADB" w:rsidRPr="00096ADB" w14:paraId="47C9694F" w14:textId="77777777" w:rsidTr="0090624E">
              <w:trPr>
                <w:jc w:val="center"/>
              </w:trPr>
              <w:tc>
                <w:tcPr>
                  <w:tcW w:w="667" w:type="dxa"/>
                </w:tcPr>
                <w:p w14:paraId="3DB5772F" w14:textId="51866D84" w:rsidR="009612C4" w:rsidRPr="00096ADB" w:rsidRDefault="009612C4" w:rsidP="0090624E">
                  <w:pPr>
                    <w:rPr>
                      <w:rFonts w:ascii="Times New Roman" w:hAnsi="Times New Roman"/>
                      <w:sz w:val="22"/>
                    </w:rPr>
                  </w:pPr>
                  <w:r w:rsidRPr="00096ADB">
                    <w:rPr>
                      <w:rFonts w:ascii="Times New Roman" w:hAnsi="Times New Roman"/>
                      <w:sz w:val="22"/>
                    </w:rPr>
                    <w:t>10</w:t>
                  </w:r>
                </w:p>
              </w:tc>
              <w:tc>
                <w:tcPr>
                  <w:tcW w:w="3686" w:type="dxa"/>
                </w:tcPr>
                <w:p w14:paraId="75AA0A2E" w14:textId="64FE69AB" w:rsidR="009612C4" w:rsidRPr="00096ADB" w:rsidRDefault="00903EE8" w:rsidP="0090624E">
                  <w:pPr>
                    <w:rPr>
                      <w:rFonts w:ascii="Times New Roman" w:hAnsi="Times New Roman"/>
                      <w:sz w:val="22"/>
                    </w:rPr>
                  </w:pPr>
                  <w:r w:rsidRPr="00096ADB">
                    <w:rPr>
                      <w:rFonts w:ascii="Times New Roman" w:hAnsi="Times New Roman"/>
                      <w:sz w:val="22"/>
                    </w:rPr>
                    <w:t>Khu dân cư trong đô thị và nông thôn; khu đô thị, khu nhà ở, khu công nghiệp, cụm công nghiệp, khu du lịch, khu nghiên cứu, đào tạo, khu thể dục, thể thao.</w:t>
                  </w:r>
                </w:p>
              </w:tc>
              <w:tc>
                <w:tcPr>
                  <w:tcW w:w="3513" w:type="dxa"/>
                </w:tcPr>
                <w:p w14:paraId="17558B30" w14:textId="15CDDA6C" w:rsidR="009612C4" w:rsidRPr="00096ADB" w:rsidRDefault="00903EE8" w:rsidP="0090624E">
                  <w:pPr>
                    <w:rPr>
                      <w:rFonts w:ascii="Times New Roman" w:hAnsi="Times New Roman"/>
                      <w:sz w:val="22"/>
                    </w:rPr>
                  </w:pPr>
                  <w:r w:rsidRPr="00096ADB">
                    <w:rPr>
                      <w:rFonts w:ascii="Times New Roman" w:hAnsi="Times New Roman"/>
                      <w:sz w:val="22"/>
                    </w:rPr>
                    <w:t>Không phụ thuộc quy mô</w:t>
                  </w:r>
                </w:p>
              </w:tc>
            </w:tr>
            <w:tr w:rsidR="00096ADB" w:rsidRPr="00096ADB" w14:paraId="7BB7669E" w14:textId="77777777" w:rsidTr="0090624E">
              <w:trPr>
                <w:jc w:val="center"/>
              </w:trPr>
              <w:tc>
                <w:tcPr>
                  <w:tcW w:w="7866" w:type="dxa"/>
                  <w:gridSpan w:val="3"/>
                </w:tcPr>
                <w:p w14:paraId="4769DE71" w14:textId="77777777" w:rsidR="00671EC6" w:rsidRPr="00096ADB" w:rsidRDefault="00671EC6" w:rsidP="0090624E">
                  <w:pPr>
                    <w:rPr>
                      <w:rFonts w:ascii="Times New Roman" w:hAnsi="Times New Roman"/>
                      <w:sz w:val="22"/>
                    </w:rPr>
                  </w:pPr>
                  <w:r w:rsidRPr="00096ADB">
                    <w:rPr>
                      <w:rFonts w:ascii="Times New Roman" w:hAnsi="Times New Roman"/>
                      <w:sz w:val="22"/>
                    </w:rPr>
                    <w:t xml:space="preserve">1) Chỉ yêu cầu đối với các trạm dừng nghỉ được quy hoạch theo các tuyến đường cao tốc. </w:t>
                  </w:r>
                </w:p>
                <w:p w14:paraId="3D42F7AC" w14:textId="77777777" w:rsidR="00671EC6" w:rsidRPr="00096ADB" w:rsidRDefault="00671EC6" w:rsidP="0090624E">
                  <w:pPr>
                    <w:rPr>
                      <w:rFonts w:ascii="Times New Roman" w:hAnsi="Times New Roman"/>
                      <w:sz w:val="22"/>
                    </w:rPr>
                  </w:pPr>
                  <w:r w:rsidRPr="00096ADB">
                    <w:rPr>
                      <w:rFonts w:ascii="Times New Roman" w:hAnsi="Times New Roman"/>
                      <w:sz w:val="22"/>
                    </w:rPr>
                    <w:t xml:space="preserve">(2) Chỉ yêu cầu đối với các kho nằm độc lập, không bao gồm kho của các cơ sở sản xuất, dân dụng. </w:t>
                  </w:r>
                </w:p>
                <w:p w14:paraId="65F8252F" w14:textId="43876BE5" w:rsidR="00671EC6" w:rsidRPr="00096ADB" w:rsidRDefault="00671EC6" w:rsidP="0090624E">
                  <w:pPr>
                    <w:rPr>
                      <w:rFonts w:ascii="Times New Roman" w:hAnsi="Times New Roman"/>
                      <w:sz w:val="22"/>
                    </w:rPr>
                  </w:pPr>
                  <w:r w:rsidRPr="00096ADB">
                    <w:rPr>
                      <w:rFonts w:ascii="Times New Roman" w:hAnsi="Times New Roman"/>
                      <w:sz w:val="22"/>
                    </w:rPr>
                    <w:t>(3) Không yêu cầu đối với các nhà, công trình nằm trong các khu công nghiệp, cụm công nghiệp.</w:t>
                  </w:r>
                </w:p>
              </w:tc>
            </w:tr>
          </w:tbl>
          <w:p w14:paraId="49019D36" w14:textId="778130FB" w:rsidR="00BD1E0E" w:rsidRPr="00096ADB" w:rsidRDefault="00BD1E0E" w:rsidP="0090624E">
            <w:pPr>
              <w:shd w:val="clear" w:color="auto" w:fill="FFFFFF"/>
              <w:jc w:val="both"/>
              <w:rPr>
                <w:rFonts w:ascii="Times New Roman" w:hAnsi="Times New Roman"/>
                <w:sz w:val="22"/>
                <w:szCs w:val="22"/>
              </w:rPr>
            </w:pPr>
          </w:p>
        </w:tc>
        <w:tc>
          <w:tcPr>
            <w:tcW w:w="1544" w:type="dxa"/>
          </w:tcPr>
          <w:p w14:paraId="7F01EDF6" w14:textId="7BEDE84A" w:rsidR="00E64A95" w:rsidRPr="00096ADB" w:rsidRDefault="00E64A95" w:rsidP="00096ADB">
            <w:pPr>
              <w:jc w:val="both"/>
              <w:rPr>
                <w:rFonts w:ascii="Times New Roman" w:hAnsi="Times New Roman"/>
                <w:sz w:val="22"/>
                <w:szCs w:val="22"/>
              </w:rPr>
            </w:pPr>
            <w:r w:rsidRPr="00096ADB">
              <w:rPr>
                <w:rFonts w:ascii="Times New Roman" w:hAnsi="Times New Roman"/>
                <w:sz w:val="22"/>
                <w:szCs w:val="22"/>
              </w:rPr>
              <w:lastRenderedPageBreak/>
              <w:t>Mục H.1.4.7 , Phụ lục H, QCVN 10:2025/BCA</w:t>
            </w:r>
          </w:p>
          <w:p w14:paraId="0873FDF2" w14:textId="77777777" w:rsidR="00671EC6" w:rsidRPr="00096ADB" w:rsidRDefault="00671EC6" w:rsidP="00096ADB">
            <w:pPr>
              <w:jc w:val="both"/>
              <w:rPr>
                <w:rFonts w:ascii="Times New Roman" w:hAnsi="Times New Roman"/>
                <w:sz w:val="22"/>
                <w:szCs w:val="22"/>
              </w:rPr>
            </w:pPr>
          </w:p>
          <w:p w14:paraId="4A2A99D3" w14:textId="77777777" w:rsidR="00671EC6" w:rsidRPr="00096ADB" w:rsidRDefault="00671EC6" w:rsidP="00096ADB">
            <w:pPr>
              <w:jc w:val="both"/>
              <w:rPr>
                <w:rFonts w:ascii="Times New Roman" w:hAnsi="Times New Roman"/>
                <w:sz w:val="22"/>
                <w:szCs w:val="22"/>
              </w:rPr>
            </w:pPr>
          </w:p>
          <w:p w14:paraId="6AD19D2F" w14:textId="77777777" w:rsidR="00671EC6" w:rsidRPr="00096ADB" w:rsidRDefault="00671EC6" w:rsidP="00096ADB">
            <w:pPr>
              <w:jc w:val="both"/>
              <w:rPr>
                <w:rFonts w:ascii="Times New Roman" w:hAnsi="Times New Roman"/>
                <w:sz w:val="22"/>
                <w:szCs w:val="22"/>
              </w:rPr>
            </w:pPr>
          </w:p>
          <w:p w14:paraId="298AE710" w14:textId="77777777" w:rsidR="00671EC6" w:rsidRPr="00096ADB" w:rsidRDefault="00671EC6" w:rsidP="00096ADB">
            <w:pPr>
              <w:jc w:val="both"/>
              <w:rPr>
                <w:rFonts w:ascii="Times New Roman" w:hAnsi="Times New Roman"/>
                <w:sz w:val="22"/>
                <w:szCs w:val="22"/>
              </w:rPr>
            </w:pPr>
          </w:p>
          <w:p w14:paraId="368A3B81" w14:textId="77777777" w:rsidR="00671EC6" w:rsidRPr="00096ADB" w:rsidRDefault="00671EC6" w:rsidP="00096ADB">
            <w:pPr>
              <w:jc w:val="both"/>
              <w:rPr>
                <w:rFonts w:ascii="Times New Roman" w:hAnsi="Times New Roman"/>
                <w:sz w:val="22"/>
                <w:szCs w:val="22"/>
              </w:rPr>
            </w:pPr>
          </w:p>
          <w:p w14:paraId="2181B70A" w14:textId="77777777" w:rsidR="00671EC6" w:rsidRPr="00096ADB" w:rsidRDefault="00671EC6" w:rsidP="00096ADB">
            <w:pPr>
              <w:jc w:val="both"/>
              <w:rPr>
                <w:rFonts w:ascii="Times New Roman" w:hAnsi="Times New Roman"/>
                <w:sz w:val="22"/>
                <w:szCs w:val="22"/>
              </w:rPr>
            </w:pPr>
          </w:p>
          <w:p w14:paraId="29659B53" w14:textId="77777777" w:rsidR="00671EC6" w:rsidRPr="00096ADB" w:rsidRDefault="00671EC6" w:rsidP="00096ADB">
            <w:pPr>
              <w:jc w:val="both"/>
              <w:rPr>
                <w:rFonts w:ascii="Times New Roman" w:hAnsi="Times New Roman"/>
                <w:sz w:val="22"/>
                <w:szCs w:val="22"/>
              </w:rPr>
            </w:pPr>
          </w:p>
          <w:p w14:paraId="5B577200" w14:textId="77777777" w:rsidR="00671EC6" w:rsidRPr="00096ADB" w:rsidRDefault="00671EC6" w:rsidP="00096ADB">
            <w:pPr>
              <w:jc w:val="both"/>
              <w:rPr>
                <w:rFonts w:ascii="Times New Roman" w:hAnsi="Times New Roman"/>
                <w:sz w:val="22"/>
                <w:szCs w:val="22"/>
              </w:rPr>
            </w:pPr>
          </w:p>
          <w:p w14:paraId="2BB262D9" w14:textId="77777777" w:rsidR="00671EC6" w:rsidRPr="00096ADB" w:rsidRDefault="00671EC6" w:rsidP="00096ADB">
            <w:pPr>
              <w:jc w:val="both"/>
              <w:rPr>
                <w:rFonts w:ascii="Times New Roman" w:hAnsi="Times New Roman"/>
                <w:sz w:val="22"/>
                <w:szCs w:val="22"/>
              </w:rPr>
            </w:pPr>
          </w:p>
          <w:p w14:paraId="544F838E" w14:textId="77777777" w:rsidR="00671EC6" w:rsidRPr="00096ADB" w:rsidRDefault="00671EC6" w:rsidP="00096ADB">
            <w:pPr>
              <w:jc w:val="both"/>
              <w:rPr>
                <w:rFonts w:ascii="Times New Roman" w:hAnsi="Times New Roman"/>
                <w:sz w:val="22"/>
                <w:szCs w:val="22"/>
              </w:rPr>
            </w:pPr>
          </w:p>
          <w:p w14:paraId="2B23788C" w14:textId="227820BF" w:rsidR="00671EC6" w:rsidRPr="00096ADB" w:rsidRDefault="00671EC6" w:rsidP="00096ADB">
            <w:pPr>
              <w:jc w:val="both"/>
              <w:rPr>
                <w:rFonts w:ascii="Times New Roman" w:hAnsi="Times New Roman"/>
                <w:sz w:val="22"/>
                <w:szCs w:val="22"/>
              </w:rPr>
            </w:pPr>
            <w:r w:rsidRPr="00096ADB">
              <w:rPr>
                <w:rFonts w:ascii="Times New Roman" w:hAnsi="Times New Roman"/>
                <w:sz w:val="22"/>
                <w:szCs w:val="22"/>
              </w:rPr>
              <w:t xml:space="preserve">Phụ lục C </w:t>
            </w:r>
          </w:p>
          <w:p w14:paraId="4055A005" w14:textId="46433937" w:rsidR="00671EC6" w:rsidRPr="00096ADB" w:rsidRDefault="00671EC6" w:rsidP="00096ADB">
            <w:pPr>
              <w:jc w:val="both"/>
              <w:rPr>
                <w:rFonts w:ascii="Times New Roman" w:hAnsi="Times New Roman"/>
                <w:sz w:val="22"/>
                <w:szCs w:val="22"/>
              </w:rPr>
            </w:pPr>
            <w:r w:rsidRPr="00096ADB">
              <w:rPr>
                <w:rFonts w:ascii="Times New Roman" w:hAnsi="Times New Roman"/>
                <w:sz w:val="22"/>
                <w:szCs w:val="22"/>
              </w:rPr>
              <w:t>QCVN 10:2025/BCA</w:t>
            </w:r>
          </w:p>
          <w:p w14:paraId="5DF90312" w14:textId="655B6A17" w:rsidR="00310FA7" w:rsidRPr="00096ADB" w:rsidRDefault="00310FA7" w:rsidP="00096ADB">
            <w:pPr>
              <w:jc w:val="both"/>
              <w:rPr>
                <w:rFonts w:ascii="Times New Roman" w:hAnsi="Times New Roman"/>
                <w:sz w:val="22"/>
                <w:szCs w:val="22"/>
              </w:rPr>
            </w:pPr>
          </w:p>
        </w:tc>
        <w:tc>
          <w:tcPr>
            <w:tcW w:w="1039" w:type="dxa"/>
          </w:tcPr>
          <w:p w14:paraId="34F7BD4E" w14:textId="77777777" w:rsidR="00310FA7" w:rsidRPr="00096ADB" w:rsidRDefault="00310FA7" w:rsidP="00096ADB">
            <w:pPr>
              <w:jc w:val="center"/>
              <w:rPr>
                <w:rFonts w:ascii="Times New Roman" w:hAnsi="Times New Roman"/>
                <w:sz w:val="22"/>
                <w:szCs w:val="22"/>
              </w:rPr>
            </w:pPr>
          </w:p>
        </w:tc>
      </w:tr>
      <w:tr w:rsidR="00096ADB" w:rsidRPr="00096ADB" w14:paraId="15430F43" w14:textId="77777777" w:rsidTr="006F4D8F">
        <w:trPr>
          <w:trHeight w:val="321"/>
        </w:trPr>
        <w:tc>
          <w:tcPr>
            <w:tcW w:w="492" w:type="dxa"/>
          </w:tcPr>
          <w:p w14:paraId="4A590D36" w14:textId="72DFC332" w:rsidR="00310FA7" w:rsidRPr="00096ADB" w:rsidRDefault="00310FA7" w:rsidP="00096ADB">
            <w:pPr>
              <w:jc w:val="center"/>
              <w:rPr>
                <w:rFonts w:ascii="Times New Roman" w:hAnsi="Times New Roman"/>
                <w:sz w:val="22"/>
                <w:szCs w:val="22"/>
              </w:rPr>
            </w:pPr>
            <w:r w:rsidRPr="00096ADB">
              <w:rPr>
                <w:rFonts w:ascii="Times New Roman" w:hAnsi="Times New Roman"/>
                <w:sz w:val="22"/>
                <w:szCs w:val="22"/>
              </w:rPr>
              <w:t>-</w:t>
            </w:r>
          </w:p>
        </w:tc>
        <w:tc>
          <w:tcPr>
            <w:tcW w:w="1507" w:type="dxa"/>
          </w:tcPr>
          <w:p w14:paraId="555CBDB6" w14:textId="2C2EDF64" w:rsidR="00310FA7" w:rsidRPr="00096ADB" w:rsidRDefault="00310FA7" w:rsidP="0090624E">
            <w:pPr>
              <w:pBdr>
                <w:top w:val="nil"/>
                <w:left w:val="nil"/>
                <w:bottom w:val="nil"/>
                <w:right w:val="nil"/>
                <w:between w:val="nil"/>
              </w:pBdr>
              <w:tabs>
                <w:tab w:val="center" w:pos="4320"/>
                <w:tab w:val="right" w:pos="8640"/>
              </w:tabs>
              <w:jc w:val="both"/>
              <w:rPr>
                <w:rFonts w:ascii="Times New Roman" w:hAnsi="Times New Roman"/>
                <w:sz w:val="22"/>
                <w:szCs w:val="22"/>
              </w:rPr>
            </w:pPr>
            <w:r w:rsidRPr="00096ADB">
              <w:rPr>
                <w:rFonts w:ascii="Times New Roman" w:hAnsi="Times New Roman"/>
                <w:sz w:val="22"/>
                <w:szCs w:val="22"/>
              </w:rPr>
              <w:t>Trụ kết nối hệ thống chữa cháy trong nhà</w:t>
            </w:r>
          </w:p>
        </w:tc>
        <w:tc>
          <w:tcPr>
            <w:tcW w:w="2821" w:type="dxa"/>
          </w:tcPr>
          <w:p w14:paraId="61E6DAF0" w14:textId="77777777" w:rsidR="00310FA7" w:rsidRPr="00096ADB" w:rsidRDefault="00310FA7" w:rsidP="0090624E">
            <w:pPr>
              <w:jc w:val="both"/>
              <w:rPr>
                <w:rFonts w:ascii="Times New Roman" w:hAnsi="Times New Roman"/>
                <w:sz w:val="22"/>
                <w:szCs w:val="22"/>
              </w:rPr>
            </w:pPr>
          </w:p>
        </w:tc>
        <w:tc>
          <w:tcPr>
            <w:tcW w:w="7932" w:type="dxa"/>
          </w:tcPr>
          <w:p w14:paraId="30337BFF" w14:textId="5F6D3272" w:rsidR="00310FA7" w:rsidRPr="00096ADB" w:rsidRDefault="002404A8" w:rsidP="0090624E">
            <w:pPr>
              <w:shd w:val="clear" w:color="auto" w:fill="FFFFFF"/>
              <w:jc w:val="both"/>
              <w:rPr>
                <w:rFonts w:ascii="Times New Roman" w:hAnsi="Times New Roman"/>
                <w:sz w:val="22"/>
                <w:szCs w:val="22"/>
              </w:rPr>
            </w:pPr>
            <w:r w:rsidRPr="00096ADB">
              <w:rPr>
                <w:rFonts w:ascii="Times New Roman" w:hAnsi="Times New Roman"/>
                <w:sz w:val="22"/>
                <w:szCs w:val="22"/>
              </w:rPr>
              <w:t>Đối với các công trình thiết kế hệ thống cấp nước chữa cháy ngoài nhà loại áp suất cao cho phép thay thế trụ cấp nước chữa cháy bằng họng nước chữa cháy loại 2 cửa DN65.</w:t>
            </w:r>
          </w:p>
        </w:tc>
        <w:tc>
          <w:tcPr>
            <w:tcW w:w="1544" w:type="dxa"/>
          </w:tcPr>
          <w:p w14:paraId="5C6D0DC7" w14:textId="0A46DA7C" w:rsidR="002404A8" w:rsidRPr="00096ADB" w:rsidRDefault="002404A8" w:rsidP="00096ADB">
            <w:pPr>
              <w:jc w:val="both"/>
              <w:rPr>
                <w:rFonts w:ascii="Times New Roman" w:hAnsi="Times New Roman"/>
                <w:sz w:val="22"/>
                <w:szCs w:val="22"/>
              </w:rPr>
            </w:pPr>
            <w:r w:rsidRPr="00096ADB">
              <w:rPr>
                <w:rFonts w:ascii="Times New Roman" w:hAnsi="Times New Roman"/>
                <w:sz w:val="22"/>
                <w:szCs w:val="22"/>
              </w:rPr>
              <w:t>Mục H.1.4.7 , Phụ lục H, QCVN 10:2025/BCA</w:t>
            </w:r>
          </w:p>
          <w:p w14:paraId="4228C120" w14:textId="3B2A2F80" w:rsidR="00310FA7" w:rsidRPr="00096ADB" w:rsidRDefault="00310FA7" w:rsidP="00096ADB">
            <w:pPr>
              <w:jc w:val="both"/>
              <w:rPr>
                <w:rFonts w:ascii="Times New Roman" w:hAnsi="Times New Roman"/>
                <w:sz w:val="22"/>
                <w:szCs w:val="22"/>
              </w:rPr>
            </w:pPr>
          </w:p>
        </w:tc>
        <w:tc>
          <w:tcPr>
            <w:tcW w:w="1039" w:type="dxa"/>
          </w:tcPr>
          <w:p w14:paraId="3085BA26" w14:textId="77777777" w:rsidR="00310FA7" w:rsidRPr="00096ADB" w:rsidRDefault="00310FA7" w:rsidP="00096ADB">
            <w:pPr>
              <w:jc w:val="center"/>
              <w:rPr>
                <w:rFonts w:ascii="Times New Roman" w:hAnsi="Times New Roman"/>
                <w:sz w:val="22"/>
                <w:szCs w:val="22"/>
              </w:rPr>
            </w:pPr>
          </w:p>
        </w:tc>
      </w:tr>
      <w:tr w:rsidR="00096ADB" w:rsidRPr="00096ADB" w14:paraId="16AE29D4" w14:textId="77777777" w:rsidTr="006F4D8F">
        <w:trPr>
          <w:trHeight w:val="321"/>
        </w:trPr>
        <w:tc>
          <w:tcPr>
            <w:tcW w:w="492" w:type="dxa"/>
          </w:tcPr>
          <w:p w14:paraId="194CB9E3" w14:textId="5ABA4D6B" w:rsidR="00310FA7" w:rsidRPr="00096ADB" w:rsidRDefault="00310FA7" w:rsidP="00096ADB">
            <w:pPr>
              <w:shd w:val="clear" w:color="auto" w:fill="FFFFFF"/>
              <w:jc w:val="both"/>
              <w:rPr>
                <w:rFonts w:ascii="Times New Roman" w:hAnsi="Times New Roman"/>
                <w:sz w:val="22"/>
                <w:szCs w:val="22"/>
              </w:rPr>
            </w:pPr>
            <w:r w:rsidRPr="00096ADB">
              <w:rPr>
                <w:rFonts w:ascii="Times New Roman" w:hAnsi="Times New Roman"/>
                <w:sz w:val="22"/>
                <w:szCs w:val="22"/>
              </w:rPr>
              <w:t>-</w:t>
            </w:r>
          </w:p>
        </w:tc>
        <w:tc>
          <w:tcPr>
            <w:tcW w:w="1507" w:type="dxa"/>
          </w:tcPr>
          <w:p w14:paraId="2F83E719" w14:textId="471458E7" w:rsidR="00310FA7" w:rsidRPr="00096ADB" w:rsidRDefault="00310FA7" w:rsidP="0090624E">
            <w:pPr>
              <w:pBdr>
                <w:top w:val="nil"/>
                <w:left w:val="nil"/>
                <w:bottom w:val="nil"/>
                <w:right w:val="nil"/>
                <w:between w:val="nil"/>
              </w:pBdr>
              <w:shd w:val="clear" w:color="auto" w:fill="FFFFFF"/>
              <w:tabs>
                <w:tab w:val="center" w:pos="4320"/>
                <w:tab w:val="right" w:pos="8640"/>
              </w:tabs>
              <w:jc w:val="both"/>
              <w:rPr>
                <w:rFonts w:ascii="Times New Roman" w:hAnsi="Times New Roman"/>
                <w:sz w:val="22"/>
                <w:szCs w:val="22"/>
              </w:rPr>
            </w:pPr>
            <w:r w:rsidRPr="00096ADB">
              <w:rPr>
                <w:rFonts w:ascii="Times New Roman" w:hAnsi="Times New Roman"/>
                <w:sz w:val="22"/>
                <w:szCs w:val="22"/>
              </w:rPr>
              <w:t>Lắp đặt trụ nước chữa cháy</w:t>
            </w:r>
          </w:p>
        </w:tc>
        <w:tc>
          <w:tcPr>
            <w:tcW w:w="2821" w:type="dxa"/>
          </w:tcPr>
          <w:p w14:paraId="7245754F" w14:textId="77777777" w:rsidR="00310FA7" w:rsidRPr="00096ADB" w:rsidRDefault="00310FA7" w:rsidP="0090624E">
            <w:pPr>
              <w:shd w:val="clear" w:color="auto" w:fill="FFFFFF"/>
              <w:jc w:val="both"/>
              <w:rPr>
                <w:rFonts w:ascii="Times New Roman" w:hAnsi="Times New Roman"/>
                <w:sz w:val="22"/>
                <w:szCs w:val="22"/>
              </w:rPr>
            </w:pPr>
          </w:p>
        </w:tc>
        <w:tc>
          <w:tcPr>
            <w:tcW w:w="7932" w:type="dxa"/>
          </w:tcPr>
          <w:p w14:paraId="6A3FB490" w14:textId="35236240" w:rsidR="00310FA7" w:rsidRPr="00096ADB" w:rsidRDefault="00B94A63" w:rsidP="0090624E">
            <w:pPr>
              <w:shd w:val="clear" w:color="auto" w:fill="FFFFFF"/>
              <w:jc w:val="both"/>
              <w:rPr>
                <w:rFonts w:ascii="Times New Roman" w:hAnsi="Times New Roman"/>
                <w:sz w:val="22"/>
                <w:szCs w:val="22"/>
              </w:rPr>
            </w:pPr>
            <w:r w:rsidRPr="00096ADB">
              <w:rPr>
                <w:rFonts w:ascii="Times New Roman" w:hAnsi="Times New Roman"/>
                <w:sz w:val="22"/>
                <w:szCs w:val="22"/>
              </w:rPr>
              <w:t>Khi lắp trụ nổi trên vỉa hè, họng lớn của trụ phải quay ra phía lòng đường, khoảng cách từ mặt đất đến đỉnh trụ nước là (700 ± 35) mm.</w:t>
            </w:r>
          </w:p>
        </w:tc>
        <w:tc>
          <w:tcPr>
            <w:tcW w:w="1544" w:type="dxa"/>
          </w:tcPr>
          <w:p w14:paraId="280D7094" w14:textId="77777777" w:rsidR="00B94A63" w:rsidRPr="00096ADB" w:rsidRDefault="00B94A63" w:rsidP="00096ADB">
            <w:pPr>
              <w:shd w:val="clear" w:color="auto" w:fill="FFFFFF"/>
              <w:jc w:val="both"/>
              <w:rPr>
                <w:rFonts w:ascii="Times New Roman" w:hAnsi="Times New Roman"/>
                <w:sz w:val="22"/>
                <w:szCs w:val="22"/>
              </w:rPr>
            </w:pPr>
            <w:r w:rsidRPr="00096ADB">
              <w:rPr>
                <w:rFonts w:ascii="Times New Roman" w:hAnsi="Times New Roman"/>
                <w:sz w:val="22"/>
                <w:szCs w:val="22"/>
              </w:rPr>
              <w:t>Điều 8.3 TCVN</w:t>
            </w:r>
          </w:p>
          <w:p w14:paraId="28FEF79E" w14:textId="26A494C4" w:rsidR="00310FA7" w:rsidRPr="00096ADB" w:rsidRDefault="00B94A63" w:rsidP="00096ADB">
            <w:pPr>
              <w:shd w:val="clear" w:color="auto" w:fill="FFFFFF"/>
              <w:jc w:val="both"/>
              <w:rPr>
                <w:rFonts w:ascii="Times New Roman" w:hAnsi="Times New Roman"/>
                <w:sz w:val="22"/>
                <w:szCs w:val="22"/>
              </w:rPr>
            </w:pPr>
            <w:r w:rsidRPr="00096ADB">
              <w:rPr>
                <w:rFonts w:ascii="Times New Roman" w:hAnsi="Times New Roman"/>
                <w:sz w:val="22"/>
                <w:szCs w:val="22"/>
              </w:rPr>
              <w:t xml:space="preserve">6379:2024 </w:t>
            </w:r>
          </w:p>
        </w:tc>
        <w:tc>
          <w:tcPr>
            <w:tcW w:w="1039" w:type="dxa"/>
          </w:tcPr>
          <w:p w14:paraId="586E332D" w14:textId="77777777" w:rsidR="00310FA7" w:rsidRPr="00096ADB" w:rsidRDefault="00310FA7" w:rsidP="00096ADB">
            <w:pPr>
              <w:jc w:val="center"/>
              <w:rPr>
                <w:rFonts w:ascii="Times New Roman" w:hAnsi="Times New Roman"/>
                <w:sz w:val="22"/>
                <w:szCs w:val="22"/>
              </w:rPr>
            </w:pPr>
          </w:p>
        </w:tc>
      </w:tr>
      <w:tr w:rsidR="00096ADB" w:rsidRPr="00096ADB" w14:paraId="2F75773A" w14:textId="77777777" w:rsidTr="006F4D8F">
        <w:trPr>
          <w:trHeight w:val="321"/>
        </w:trPr>
        <w:tc>
          <w:tcPr>
            <w:tcW w:w="492" w:type="dxa"/>
          </w:tcPr>
          <w:p w14:paraId="1A14DB1C" w14:textId="3838EA9F" w:rsidR="00310FA7" w:rsidRPr="00096ADB" w:rsidRDefault="00310FA7" w:rsidP="00096ADB">
            <w:pPr>
              <w:jc w:val="center"/>
              <w:rPr>
                <w:rFonts w:ascii="Times New Roman" w:hAnsi="Times New Roman"/>
                <w:sz w:val="22"/>
                <w:szCs w:val="22"/>
              </w:rPr>
            </w:pPr>
            <w:r w:rsidRPr="00096ADB">
              <w:rPr>
                <w:rFonts w:ascii="Times New Roman" w:hAnsi="Times New Roman"/>
                <w:sz w:val="22"/>
                <w:szCs w:val="22"/>
              </w:rPr>
              <w:t>-</w:t>
            </w:r>
          </w:p>
        </w:tc>
        <w:tc>
          <w:tcPr>
            <w:tcW w:w="1507" w:type="dxa"/>
          </w:tcPr>
          <w:p w14:paraId="2D26704E" w14:textId="41D1193E" w:rsidR="00310FA7" w:rsidRPr="00096ADB" w:rsidRDefault="00310FA7" w:rsidP="0090624E">
            <w:pPr>
              <w:pBdr>
                <w:top w:val="nil"/>
                <w:left w:val="nil"/>
                <w:bottom w:val="nil"/>
                <w:right w:val="nil"/>
                <w:between w:val="nil"/>
              </w:pBdr>
              <w:tabs>
                <w:tab w:val="center" w:pos="4320"/>
                <w:tab w:val="right" w:pos="8640"/>
              </w:tabs>
              <w:jc w:val="both"/>
              <w:rPr>
                <w:rFonts w:ascii="Times New Roman" w:hAnsi="Times New Roman"/>
                <w:sz w:val="22"/>
                <w:szCs w:val="22"/>
              </w:rPr>
            </w:pPr>
            <w:r w:rsidRPr="00096ADB">
              <w:rPr>
                <w:rFonts w:ascii="Times New Roman" w:hAnsi="Times New Roman"/>
                <w:sz w:val="22"/>
                <w:szCs w:val="22"/>
              </w:rPr>
              <w:t>Loại trụ</w:t>
            </w:r>
          </w:p>
        </w:tc>
        <w:tc>
          <w:tcPr>
            <w:tcW w:w="2821" w:type="dxa"/>
          </w:tcPr>
          <w:p w14:paraId="36AF1D7A" w14:textId="77777777" w:rsidR="00310FA7" w:rsidRPr="00096ADB" w:rsidRDefault="00310FA7" w:rsidP="0090624E">
            <w:pPr>
              <w:jc w:val="both"/>
              <w:rPr>
                <w:rFonts w:ascii="Times New Roman" w:hAnsi="Times New Roman"/>
                <w:sz w:val="22"/>
                <w:szCs w:val="22"/>
              </w:rPr>
            </w:pPr>
          </w:p>
        </w:tc>
        <w:tc>
          <w:tcPr>
            <w:tcW w:w="7932" w:type="dxa"/>
          </w:tcPr>
          <w:p w14:paraId="70970714" w14:textId="71402E40" w:rsidR="00310FA7" w:rsidRPr="00096ADB" w:rsidRDefault="00310FA7" w:rsidP="0090624E">
            <w:pPr>
              <w:shd w:val="clear" w:color="auto" w:fill="FFFFFF"/>
              <w:jc w:val="both"/>
              <w:rPr>
                <w:rFonts w:ascii="Times New Roman" w:hAnsi="Times New Roman"/>
                <w:sz w:val="22"/>
                <w:szCs w:val="22"/>
              </w:rPr>
            </w:pPr>
            <w:r w:rsidRPr="00096ADB">
              <w:rPr>
                <w:rFonts w:ascii="Times New Roman" w:hAnsi="Times New Roman"/>
                <w:sz w:val="22"/>
                <w:szCs w:val="22"/>
              </w:rPr>
              <w:t>Phù hợp theo TCVN 6379:</w:t>
            </w:r>
            <w:r w:rsidR="00F41C28" w:rsidRPr="00096ADB">
              <w:rPr>
                <w:rFonts w:ascii="Times New Roman" w:hAnsi="Times New Roman"/>
                <w:sz w:val="22"/>
                <w:szCs w:val="22"/>
              </w:rPr>
              <w:t>2024</w:t>
            </w:r>
          </w:p>
        </w:tc>
        <w:tc>
          <w:tcPr>
            <w:tcW w:w="1544" w:type="dxa"/>
          </w:tcPr>
          <w:p w14:paraId="6CF788F8" w14:textId="07E62573" w:rsidR="00310FA7" w:rsidRPr="00096ADB" w:rsidRDefault="00310FA7" w:rsidP="00096ADB">
            <w:pPr>
              <w:jc w:val="both"/>
              <w:rPr>
                <w:rFonts w:ascii="Times New Roman" w:hAnsi="Times New Roman"/>
                <w:sz w:val="22"/>
                <w:szCs w:val="22"/>
              </w:rPr>
            </w:pPr>
            <w:r w:rsidRPr="00096ADB">
              <w:rPr>
                <w:rFonts w:ascii="Times New Roman" w:hAnsi="Times New Roman"/>
                <w:sz w:val="22"/>
                <w:szCs w:val="22"/>
              </w:rPr>
              <w:t>TCVN 6379:</w:t>
            </w:r>
            <w:r w:rsidR="00F41C28" w:rsidRPr="00096ADB">
              <w:rPr>
                <w:rFonts w:ascii="Times New Roman" w:hAnsi="Times New Roman"/>
                <w:sz w:val="22"/>
                <w:szCs w:val="22"/>
              </w:rPr>
              <w:t>2024</w:t>
            </w:r>
          </w:p>
        </w:tc>
        <w:tc>
          <w:tcPr>
            <w:tcW w:w="1039" w:type="dxa"/>
          </w:tcPr>
          <w:p w14:paraId="6F4E71ED" w14:textId="77777777" w:rsidR="00310FA7" w:rsidRPr="00096ADB" w:rsidRDefault="00310FA7" w:rsidP="00096ADB">
            <w:pPr>
              <w:jc w:val="center"/>
              <w:rPr>
                <w:rFonts w:ascii="Times New Roman" w:hAnsi="Times New Roman"/>
                <w:sz w:val="22"/>
                <w:szCs w:val="22"/>
              </w:rPr>
            </w:pPr>
          </w:p>
        </w:tc>
      </w:tr>
      <w:tr w:rsidR="00096ADB" w:rsidRPr="00096ADB" w14:paraId="3757E8E5" w14:textId="77777777" w:rsidTr="006F4D8F">
        <w:trPr>
          <w:trHeight w:val="321"/>
        </w:trPr>
        <w:tc>
          <w:tcPr>
            <w:tcW w:w="492" w:type="dxa"/>
          </w:tcPr>
          <w:p w14:paraId="3757E8DE" w14:textId="2D596F63" w:rsidR="00310FA7" w:rsidRPr="00096ADB" w:rsidRDefault="00310FA7" w:rsidP="00096ADB">
            <w:pPr>
              <w:jc w:val="center"/>
              <w:rPr>
                <w:rFonts w:ascii="Times New Roman" w:hAnsi="Times New Roman"/>
                <w:b/>
                <w:sz w:val="22"/>
                <w:szCs w:val="22"/>
              </w:rPr>
            </w:pPr>
            <w:r w:rsidRPr="00096ADB">
              <w:rPr>
                <w:rFonts w:ascii="Times New Roman" w:hAnsi="Times New Roman"/>
                <w:b/>
                <w:sz w:val="22"/>
                <w:szCs w:val="22"/>
              </w:rPr>
              <w:t>8</w:t>
            </w:r>
          </w:p>
        </w:tc>
        <w:tc>
          <w:tcPr>
            <w:tcW w:w="1507" w:type="dxa"/>
          </w:tcPr>
          <w:p w14:paraId="3757E8DF" w14:textId="5A0E4742" w:rsidR="00310FA7" w:rsidRPr="00096ADB" w:rsidRDefault="00310FA7" w:rsidP="0090624E">
            <w:pPr>
              <w:pBdr>
                <w:top w:val="nil"/>
                <w:left w:val="nil"/>
                <w:bottom w:val="nil"/>
                <w:right w:val="nil"/>
                <w:between w:val="nil"/>
              </w:pBdr>
              <w:tabs>
                <w:tab w:val="center" w:pos="4320"/>
                <w:tab w:val="right" w:pos="8640"/>
              </w:tabs>
              <w:jc w:val="both"/>
              <w:rPr>
                <w:rFonts w:ascii="Times New Roman" w:hAnsi="Times New Roman"/>
                <w:b/>
                <w:sz w:val="22"/>
                <w:szCs w:val="22"/>
              </w:rPr>
            </w:pPr>
            <w:r w:rsidRPr="00096ADB">
              <w:rPr>
                <w:rFonts w:ascii="Times New Roman" w:hAnsi="Times New Roman"/>
                <w:b/>
                <w:sz w:val="22"/>
                <w:szCs w:val="22"/>
              </w:rPr>
              <w:t>Bồn, bể trữ nước chữa cháy ngoài nhà</w:t>
            </w:r>
          </w:p>
        </w:tc>
        <w:tc>
          <w:tcPr>
            <w:tcW w:w="2821" w:type="dxa"/>
          </w:tcPr>
          <w:p w14:paraId="3757E8E0" w14:textId="77777777" w:rsidR="00310FA7" w:rsidRPr="00096ADB" w:rsidRDefault="00310FA7" w:rsidP="0090624E">
            <w:pPr>
              <w:jc w:val="both"/>
              <w:rPr>
                <w:rFonts w:ascii="Times New Roman" w:hAnsi="Times New Roman"/>
                <w:sz w:val="22"/>
                <w:szCs w:val="22"/>
              </w:rPr>
            </w:pPr>
          </w:p>
        </w:tc>
        <w:tc>
          <w:tcPr>
            <w:tcW w:w="7932" w:type="dxa"/>
          </w:tcPr>
          <w:p w14:paraId="3757E8E2" w14:textId="77777777" w:rsidR="00310FA7" w:rsidRPr="00096ADB" w:rsidRDefault="00310FA7" w:rsidP="0090624E">
            <w:pPr>
              <w:jc w:val="both"/>
              <w:rPr>
                <w:rFonts w:ascii="Times New Roman" w:hAnsi="Times New Roman"/>
                <w:sz w:val="22"/>
                <w:szCs w:val="22"/>
              </w:rPr>
            </w:pPr>
          </w:p>
        </w:tc>
        <w:tc>
          <w:tcPr>
            <w:tcW w:w="1544" w:type="dxa"/>
          </w:tcPr>
          <w:p w14:paraId="3757E8E3" w14:textId="77777777" w:rsidR="00310FA7" w:rsidRPr="00096ADB" w:rsidRDefault="00310FA7" w:rsidP="00096ADB">
            <w:pPr>
              <w:jc w:val="both"/>
              <w:rPr>
                <w:rFonts w:ascii="Times New Roman" w:hAnsi="Times New Roman"/>
                <w:sz w:val="22"/>
                <w:szCs w:val="22"/>
              </w:rPr>
            </w:pPr>
          </w:p>
        </w:tc>
        <w:tc>
          <w:tcPr>
            <w:tcW w:w="1039" w:type="dxa"/>
          </w:tcPr>
          <w:p w14:paraId="3757E8E4" w14:textId="77777777" w:rsidR="00310FA7" w:rsidRPr="00096ADB" w:rsidRDefault="00310FA7" w:rsidP="00096ADB">
            <w:pPr>
              <w:jc w:val="center"/>
              <w:rPr>
                <w:rFonts w:ascii="Times New Roman" w:hAnsi="Times New Roman"/>
                <w:sz w:val="22"/>
                <w:szCs w:val="22"/>
              </w:rPr>
            </w:pPr>
          </w:p>
        </w:tc>
      </w:tr>
      <w:tr w:rsidR="00096ADB" w:rsidRPr="00096ADB" w14:paraId="3757E8F5" w14:textId="77777777" w:rsidTr="006F4D8F">
        <w:trPr>
          <w:trHeight w:val="321"/>
        </w:trPr>
        <w:tc>
          <w:tcPr>
            <w:tcW w:w="492" w:type="dxa"/>
          </w:tcPr>
          <w:p w14:paraId="3757E8EE" w14:textId="4BD663F6" w:rsidR="00310FA7" w:rsidRPr="00096ADB" w:rsidRDefault="00310FA7" w:rsidP="00096ADB">
            <w:pPr>
              <w:jc w:val="center"/>
              <w:rPr>
                <w:rFonts w:ascii="Times New Roman" w:hAnsi="Times New Roman"/>
                <w:bCs/>
                <w:sz w:val="22"/>
                <w:szCs w:val="22"/>
              </w:rPr>
            </w:pPr>
            <w:r w:rsidRPr="00096ADB">
              <w:rPr>
                <w:rFonts w:ascii="Times New Roman" w:hAnsi="Times New Roman"/>
                <w:bCs/>
                <w:sz w:val="22"/>
                <w:szCs w:val="22"/>
              </w:rPr>
              <w:lastRenderedPageBreak/>
              <w:t>-</w:t>
            </w:r>
          </w:p>
        </w:tc>
        <w:tc>
          <w:tcPr>
            <w:tcW w:w="1507" w:type="dxa"/>
          </w:tcPr>
          <w:p w14:paraId="3757E8EF" w14:textId="1589CB42" w:rsidR="00310FA7" w:rsidRPr="00096ADB" w:rsidRDefault="00310FA7" w:rsidP="0090624E">
            <w:pPr>
              <w:pBdr>
                <w:top w:val="nil"/>
                <w:left w:val="nil"/>
                <w:bottom w:val="nil"/>
                <w:right w:val="nil"/>
                <w:between w:val="nil"/>
              </w:pBdr>
              <w:tabs>
                <w:tab w:val="center" w:pos="4320"/>
                <w:tab w:val="right" w:pos="8640"/>
              </w:tabs>
              <w:jc w:val="both"/>
              <w:rPr>
                <w:rFonts w:ascii="Times New Roman" w:hAnsi="Times New Roman"/>
                <w:bCs/>
                <w:sz w:val="22"/>
                <w:szCs w:val="22"/>
              </w:rPr>
            </w:pPr>
            <w:r w:rsidRPr="00096ADB">
              <w:rPr>
                <w:rFonts w:ascii="Times New Roman" w:hAnsi="Times New Roman"/>
                <w:bCs/>
                <w:sz w:val="22"/>
                <w:szCs w:val="22"/>
              </w:rPr>
              <w:t>Yêu cầu đối với hồ ao cho xe chữa cháy</w:t>
            </w:r>
          </w:p>
        </w:tc>
        <w:tc>
          <w:tcPr>
            <w:tcW w:w="2821" w:type="dxa"/>
          </w:tcPr>
          <w:p w14:paraId="3757E8F0" w14:textId="77777777" w:rsidR="00310FA7" w:rsidRPr="00096ADB" w:rsidRDefault="00310FA7" w:rsidP="0090624E">
            <w:pPr>
              <w:jc w:val="both"/>
              <w:rPr>
                <w:rFonts w:ascii="Times New Roman" w:hAnsi="Times New Roman"/>
                <w:sz w:val="22"/>
                <w:szCs w:val="22"/>
              </w:rPr>
            </w:pPr>
          </w:p>
        </w:tc>
        <w:tc>
          <w:tcPr>
            <w:tcW w:w="7932" w:type="dxa"/>
          </w:tcPr>
          <w:p w14:paraId="257ACD23" w14:textId="44D263BE" w:rsidR="00310FA7" w:rsidRPr="00096ADB" w:rsidRDefault="00310FA7" w:rsidP="0090624E">
            <w:pPr>
              <w:pStyle w:val="Heading4"/>
              <w:spacing w:before="0" w:after="0"/>
              <w:jc w:val="both"/>
              <w:rPr>
                <w:rFonts w:ascii="Times New Roman" w:hAnsi="Times New Roman"/>
                <w:b w:val="0"/>
                <w:sz w:val="22"/>
                <w:szCs w:val="22"/>
              </w:rPr>
            </w:pPr>
            <w:r w:rsidRPr="00096ADB">
              <w:rPr>
                <w:rFonts w:ascii="Times New Roman" w:hAnsi="Times New Roman"/>
                <w:b w:val="0"/>
                <w:sz w:val="22"/>
                <w:szCs w:val="22"/>
              </w:rPr>
              <w:t>Các hồ ao để cho xe chữa cháy hút nước phải có lối tiếp cận và có bãi lấy nước với bề mặt bảo đảm tải trọng dành cho xe chữa cháy.</w:t>
            </w:r>
          </w:p>
          <w:p w14:paraId="7ADE0B6B" w14:textId="77777777" w:rsidR="00310FA7" w:rsidRPr="00096ADB" w:rsidRDefault="00CC6E08" w:rsidP="0090624E">
            <w:pPr>
              <w:jc w:val="both"/>
              <w:rPr>
                <w:rFonts w:ascii="Times New Roman" w:hAnsi="Times New Roman"/>
                <w:sz w:val="22"/>
                <w:szCs w:val="22"/>
              </w:rPr>
            </w:pPr>
            <w:r w:rsidRPr="00096ADB">
              <w:rPr>
                <w:rFonts w:ascii="Times New Roman" w:hAnsi="Times New Roman"/>
                <w:sz w:val="22"/>
                <w:szCs w:val="22"/>
              </w:rPr>
              <w:t>Khi xác định thể tích nước chữa cháy trong các bồn, bể thì cho phép tính cả việc nạp thêm vào bồn, bể trong thời gian chữa cháy nếu nó có hệ thống cấp nước bảo đảm quy định tại H.1.2.7.</w:t>
            </w:r>
          </w:p>
          <w:p w14:paraId="16CEF1A5" w14:textId="3B0E73A3" w:rsidR="00CC6E08" w:rsidRPr="00096ADB" w:rsidRDefault="009F794E" w:rsidP="0090624E">
            <w:pPr>
              <w:jc w:val="both"/>
              <w:rPr>
                <w:rFonts w:ascii="Times New Roman" w:hAnsi="Times New Roman"/>
                <w:sz w:val="22"/>
                <w:szCs w:val="22"/>
              </w:rPr>
            </w:pPr>
            <w:r w:rsidRPr="00096ADB">
              <w:rPr>
                <w:rFonts w:ascii="Times New Roman" w:hAnsi="Times New Roman"/>
                <w:sz w:val="22"/>
                <w:szCs w:val="22"/>
              </w:rPr>
              <w:t>Hình H.1. Quy cách bến cho xe chữa cháy lấy nước.</w:t>
            </w:r>
          </w:p>
          <w:p w14:paraId="75C949D6" w14:textId="77777777" w:rsidR="00CC6E08" w:rsidRPr="00096ADB" w:rsidRDefault="00CC6E08" w:rsidP="0090624E">
            <w:pPr>
              <w:jc w:val="center"/>
              <w:rPr>
                <w:rFonts w:ascii="Times New Roman" w:hAnsi="Times New Roman"/>
                <w:sz w:val="22"/>
                <w:szCs w:val="22"/>
              </w:rPr>
            </w:pPr>
            <w:r w:rsidRPr="00096ADB">
              <w:rPr>
                <w:rFonts w:ascii="Times New Roman" w:hAnsi="Times New Roman"/>
                <w:noProof/>
                <w:sz w:val="22"/>
                <w:szCs w:val="22"/>
              </w:rPr>
              <w:drawing>
                <wp:inline distT="0" distB="0" distL="0" distR="0" wp14:anchorId="33EF17AA" wp14:editId="6655DEED">
                  <wp:extent cx="4984595" cy="2189146"/>
                  <wp:effectExtent l="0" t="0" r="6985" b="1905"/>
                  <wp:docPr id="275798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79838" name=""/>
                          <pic:cNvPicPr/>
                        </pic:nvPicPr>
                        <pic:blipFill>
                          <a:blip r:embed="rId10"/>
                          <a:stretch>
                            <a:fillRect/>
                          </a:stretch>
                        </pic:blipFill>
                        <pic:spPr>
                          <a:xfrm>
                            <a:off x="0" y="0"/>
                            <a:ext cx="4987332" cy="2190348"/>
                          </a:xfrm>
                          <a:prstGeom prst="rect">
                            <a:avLst/>
                          </a:prstGeom>
                        </pic:spPr>
                      </pic:pic>
                    </a:graphicData>
                  </a:graphic>
                </wp:inline>
              </w:drawing>
            </w:r>
          </w:p>
          <w:p w14:paraId="0F7F1F33" w14:textId="77777777" w:rsidR="009F794E" w:rsidRPr="00096ADB" w:rsidRDefault="009F794E" w:rsidP="0090624E">
            <w:pPr>
              <w:jc w:val="both"/>
              <w:rPr>
                <w:rFonts w:ascii="Times New Roman" w:hAnsi="Times New Roman"/>
                <w:sz w:val="22"/>
                <w:szCs w:val="22"/>
              </w:rPr>
            </w:pPr>
            <w:r w:rsidRPr="00096ADB">
              <w:rPr>
                <w:rFonts w:ascii="Times New Roman" w:hAnsi="Times New Roman"/>
                <w:sz w:val="22"/>
                <w:szCs w:val="22"/>
              </w:rPr>
              <w:t xml:space="preserve">CHÚ DẪN: </w:t>
            </w:r>
          </w:p>
          <w:p w14:paraId="1DCB74AC" w14:textId="77777777" w:rsidR="009F794E" w:rsidRPr="00096ADB" w:rsidRDefault="009F794E" w:rsidP="0090624E">
            <w:pPr>
              <w:jc w:val="both"/>
              <w:rPr>
                <w:rFonts w:ascii="Times New Roman" w:hAnsi="Times New Roman"/>
                <w:sz w:val="22"/>
                <w:szCs w:val="22"/>
              </w:rPr>
            </w:pPr>
            <w:r w:rsidRPr="00096ADB">
              <w:rPr>
                <w:rFonts w:ascii="Times New Roman" w:hAnsi="Times New Roman"/>
                <w:sz w:val="22"/>
                <w:szCs w:val="22"/>
              </w:rPr>
              <w:t xml:space="preserve">(1) Trụ chống trôi xe có chiều cao h ≥ 0,25 m. Trụ cách mép ngoài của bến tối thiểu 1,5 m. </w:t>
            </w:r>
          </w:p>
          <w:p w14:paraId="57BC8769" w14:textId="77777777" w:rsidR="009F794E" w:rsidRPr="00096ADB" w:rsidRDefault="009F794E" w:rsidP="0090624E">
            <w:pPr>
              <w:jc w:val="both"/>
              <w:rPr>
                <w:rFonts w:ascii="Times New Roman" w:hAnsi="Times New Roman"/>
                <w:sz w:val="22"/>
                <w:szCs w:val="22"/>
              </w:rPr>
            </w:pPr>
            <w:r w:rsidRPr="00096ADB">
              <w:rPr>
                <w:rFonts w:ascii="Times New Roman" w:hAnsi="Times New Roman"/>
                <w:sz w:val="22"/>
                <w:szCs w:val="22"/>
              </w:rPr>
              <w:t xml:space="preserve">(2) Bề mặt bến đỗ chịu được tải trọng của xe chữa cháy, có bề mặt bằng phẳng. Nếu bề mặt nghiêng thì độ dốc không được quá 1:15. </w:t>
            </w:r>
          </w:p>
          <w:p w14:paraId="01D34DA6" w14:textId="77777777" w:rsidR="009F794E" w:rsidRPr="00096ADB" w:rsidRDefault="009F794E" w:rsidP="0090624E">
            <w:pPr>
              <w:jc w:val="both"/>
              <w:rPr>
                <w:rFonts w:ascii="Times New Roman" w:hAnsi="Times New Roman"/>
                <w:sz w:val="22"/>
                <w:szCs w:val="22"/>
              </w:rPr>
            </w:pPr>
            <w:r w:rsidRPr="00096ADB">
              <w:rPr>
                <w:rFonts w:ascii="Times New Roman" w:hAnsi="Times New Roman"/>
                <w:sz w:val="22"/>
                <w:szCs w:val="22"/>
              </w:rPr>
              <w:t xml:space="preserve">(3) Rào chắn cao 0,8 m. CSHN: Chiều sâu hút nước của xe chữa cháy tại bến ≤ 7 m. MNCN: Mực nước cao nhất. </w:t>
            </w:r>
          </w:p>
          <w:p w14:paraId="6E101E92" w14:textId="77777777" w:rsidR="009F794E" w:rsidRPr="00096ADB" w:rsidRDefault="009F794E" w:rsidP="0090624E">
            <w:pPr>
              <w:jc w:val="both"/>
              <w:rPr>
                <w:rFonts w:ascii="Times New Roman" w:hAnsi="Times New Roman"/>
                <w:sz w:val="22"/>
                <w:szCs w:val="22"/>
              </w:rPr>
            </w:pPr>
            <w:r w:rsidRPr="00096ADB">
              <w:rPr>
                <w:rFonts w:ascii="Times New Roman" w:hAnsi="Times New Roman"/>
                <w:sz w:val="22"/>
                <w:szCs w:val="22"/>
              </w:rPr>
              <w:t xml:space="preserve">MNTN: Mực nước thấp nhất ≤ 5 m so với bề mặt bến. </w:t>
            </w:r>
          </w:p>
          <w:p w14:paraId="3757E8F2" w14:textId="22569147" w:rsidR="009F794E" w:rsidRPr="00096ADB" w:rsidRDefault="009F794E" w:rsidP="0090624E">
            <w:pPr>
              <w:jc w:val="both"/>
              <w:rPr>
                <w:rFonts w:ascii="Times New Roman" w:hAnsi="Times New Roman"/>
                <w:sz w:val="22"/>
                <w:szCs w:val="22"/>
              </w:rPr>
            </w:pPr>
            <w:r w:rsidRPr="00096ADB">
              <w:rPr>
                <w:rFonts w:ascii="Times New Roman" w:hAnsi="Times New Roman"/>
                <w:sz w:val="22"/>
                <w:szCs w:val="22"/>
              </w:rPr>
              <w:t>H: Chênh lệch mực nước giữa MNCN và MNTN tối thiểu là 0,7 m.</w:t>
            </w:r>
          </w:p>
        </w:tc>
        <w:tc>
          <w:tcPr>
            <w:tcW w:w="1544" w:type="dxa"/>
          </w:tcPr>
          <w:p w14:paraId="15911B5F" w14:textId="5B6D4FFD" w:rsidR="00F60028" w:rsidRPr="00096ADB" w:rsidRDefault="00F60028" w:rsidP="00096ADB">
            <w:pPr>
              <w:jc w:val="both"/>
              <w:rPr>
                <w:rFonts w:ascii="Times New Roman" w:hAnsi="Times New Roman"/>
                <w:sz w:val="22"/>
                <w:szCs w:val="22"/>
              </w:rPr>
            </w:pPr>
            <w:r w:rsidRPr="00096ADB">
              <w:rPr>
                <w:rFonts w:ascii="Times New Roman" w:hAnsi="Times New Roman"/>
                <w:sz w:val="22"/>
                <w:szCs w:val="22"/>
              </w:rPr>
              <w:t>Mục H.1.5.4 , Phụ lục H, QCVN 10:2025/BCA</w:t>
            </w:r>
          </w:p>
          <w:p w14:paraId="3757E8F3" w14:textId="20EF40AE" w:rsidR="00310FA7" w:rsidRPr="00096ADB" w:rsidRDefault="00310FA7" w:rsidP="00096ADB">
            <w:pPr>
              <w:jc w:val="both"/>
              <w:rPr>
                <w:rFonts w:ascii="Times New Roman" w:hAnsi="Times New Roman"/>
                <w:sz w:val="22"/>
                <w:szCs w:val="22"/>
              </w:rPr>
            </w:pPr>
          </w:p>
        </w:tc>
        <w:tc>
          <w:tcPr>
            <w:tcW w:w="1039" w:type="dxa"/>
          </w:tcPr>
          <w:p w14:paraId="3757E8F4" w14:textId="77777777" w:rsidR="00310FA7" w:rsidRPr="00096ADB" w:rsidRDefault="00310FA7" w:rsidP="00096ADB">
            <w:pPr>
              <w:jc w:val="center"/>
              <w:rPr>
                <w:rFonts w:ascii="Times New Roman" w:hAnsi="Times New Roman"/>
                <w:sz w:val="22"/>
                <w:szCs w:val="22"/>
              </w:rPr>
            </w:pPr>
          </w:p>
        </w:tc>
      </w:tr>
      <w:tr w:rsidR="00096ADB" w:rsidRPr="00096ADB" w14:paraId="60AA1401" w14:textId="77777777" w:rsidTr="006F4D8F">
        <w:trPr>
          <w:trHeight w:val="321"/>
        </w:trPr>
        <w:tc>
          <w:tcPr>
            <w:tcW w:w="492" w:type="dxa"/>
          </w:tcPr>
          <w:p w14:paraId="3A20947F" w14:textId="7269DEF8" w:rsidR="00310FA7" w:rsidRPr="00096ADB" w:rsidRDefault="00096ADB" w:rsidP="00096ADB">
            <w:pPr>
              <w:jc w:val="center"/>
              <w:rPr>
                <w:rFonts w:ascii="Times New Roman" w:hAnsi="Times New Roman"/>
                <w:b/>
                <w:sz w:val="22"/>
                <w:szCs w:val="22"/>
              </w:rPr>
            </w:pPr>
            <w:r>
              <w:rPr>
                <w:rFonts w:ascii="Times New Roman" w:hAnsi="Times New Roman"/>
                <w:b/>
                <w:sz w:val="22"/>
                <w:szCs w:val="22"/>
              </w:rPr>
              <w:t>-</w:t>
            </w:r>
          </w:p>
        </w:tc>
        <w:tc>
          <w:tcPr>
            <w:tcW w:w="1507" w:type="dxa"/>
          </w:tcPr>
          <w:p w14:paraId="0EEDA142" w14:textId="27D879BC" w:rsidR="00310FA7" w:rsidRPr="00096ADB" w:rsidRDefault="00E339AA" w:rsidP="0090624E">
            <w:pPr>
              <w:pBdr>
                <w:top w:val="nil"/>
                <w:left w:val="nil"/>
                <w:bottom w:val="nil"/>
                <w:right w:val="nil"/>
                <w:between w:val="nil"/>
              </w:pBdr>
              <w:tabs>
                <w:tab w:val="center" w:pos="4320"/>
                <w:tab w:val="right" w:pos="8640"/>
              </w:tabs>
              <w:jc w:val="both"/>
              <w:rPr>
                <w:rFonts w:ascii="Times New Roman" w:hAnsi="Times New Roman"/>
                <w:b/>
                <w:sz w:val="22"/>
                <w:szCs w:val="22"/>
              </w:rPr>
            </w:pPr>
            <w:r w:rsidRPr="00096ADB">
              <w:rPr>
                <w:rFonts w:ascii="Times New Roman" w:hAnsi="Times New Roman"/>
                <w:bCs/>
                <w:sz w:val="22"/>
                <w:szCs w:val="22"/>
              </w:rPr>
              <w:t xml:space="preserve">Yêu cầu đối với </w:t>
            </w:r>
            <w:r w:rsidR="00823C81" w:rsidRPr="00096ADB">
              <w:rPr>
                <w:rFonts w:ascii="Times New Roman" w:hAnsi="Times New Roman"/>
                <w:bCs/>
                <w:sz w:val="22"/>
                <w:szCs w:val="22"/>
              </w:rPr>
              <w:t>hố thu nước</w:t>
            </w:r>
            <w:r w:rsidRPr="00096ADB">
              <w:rPr>
                <w:rFonts w:ascii="Times New Roman" w:hAnsi="Times New Roman"/>
                <w:bCs/>
                <w:sz w:val="22"/>
                <w:szCs w:val="22"/>
              </w:rPr>
              <w:t xml:space="preserve"> cho xe chữa cháy</w:t>
            </w:r>
          </w:p>
        </w:tc>
        <w:tc>
          <w:tcPr>
            <w:tcW w:w="2821" w:type="dxa"/>
          </w:tcPr>
          <w:p w14:paraId="4D5021A4" w14:textId="77777777" w:rsidR="00310FA7" w:rsidRPr="00096ADB" w:rsidRDefault="00310FA7" w:rsidP="0090624E">
            <w:pPr>
              <w:jc w:val="both"/>
              <w:rPr>
                <w:rFonts w:ascii="Times New Roman" w:hAnsi="Times New Roman"/>
                <w:sz w:val="22"/>
                <w:szCs w:val="22"/>
              </w:rPr>
            </w:pPr>
          </w:p>
        </w:tc>
        <w:tc>
          <w:tcPr>
            <w:tcW w:w="7932" w:type="dxa"/>
          </w:tcPr>
          <w:p w14:paraId="3E829B8E" w14:textId="77777777" w:rsidR="009B5398" w:rsidRPr="00096ADB" w:rsidRDefault="009B5398" w:rsidP="0090624E">
            <w:pPr>
              <w:pStyle w:val="Style7"/>
              <w:spacing w:after="0"/>
              <w:rPr>
                <w:b/>
                <w:bCs/>
                <w:i/>
                <w:iCs/>
              </w:rPr>
            </w:pPr>
            <w:bookmarkStart w:id="2" w:name="_Ref199023433"/>
            <w:r w:rsidRPr="00096ADB">
              <w:t>Khi không thể hút nước chữa cháy trực tiếp từ bồn, bể hoặc ao, hồ… bằng xe máy bơm hoặc máy bơm di động, thì phải cung cấp các hố thu với thể tích không nhỏ hơn 3 m3. Đường kính ống kết nối bồn, bể hoặc hồ với các hố thu lấy theo các điều kiện tính toán lưu lượng nước cho chữa cháy ngoài nhà, nhưng không nhỏ hơn 200 mm. Trên đoạn ống kết nối phải có hộp van để khóa sự lưu thông nước, việc đóng mở van phải thực hiện được từ bên ngoài hộp. Đầu đoạn ống kết nối ở phía nguồn nước phải có lưới chắn</w:t>
            </w:r>
            <w:r w:rsidRPr="00096ADB">
              <w:rPr>
                <w:iCs/>
              </w:rPr>
              <w:t>.</w:t>
            </w:r>
            <w:bookmarkEnd w:id="2"/>
          </w:p>
          <w:p w14:paraId="659E2914" w14:textId="77777777" w:rsidR="00310FA7" w:rsidRPr="00096ADB" w:rsidRDefault="004417ED" w:rsidP="0090624E">
            <w:pPr>
              <w:jc w:val="center"/>
              <w:rPr>
                <w:rFonts w:ascii="Times New Roman" w:hAnsi="Times New Roman"/>
                <w:sz w:val="22"/>
                <w:szCs w:val="22"/>
              </w:rPr>
            </w:pPr>
            <w:r w:rsidRPr="00096ADB">
              <w:rPr>
                <w:rFonts w:ascii="Times New Roman" w:hAnsi="Times New Roman"/>
                <w:noProof/>
                <w:sz w:val="22"/>
                <w:szCs w:val="22"/>
              </w:rPr>
              <w:lastRenderedPageBreak/>
              <w:drawing>
                <wp:inline distT="0" distB="0" distL="0" distR="0" wp14:anchorId="64319D1F" wp14:editId="25F4B772">
                  <wp:extent cx="3245005" cy="2168908"/>
                  <wp:effectExtent l="0" t="0" r="0" b="3175"/>
                  <wp:docPr id="4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51253" cy="2173084"/>
                          </a:xfrm>
                          <a:prstGeom prst="rect">
                            <a:avLst/>
                          </a:prstGeom>
                          <a:noFill/>
                          <a:ln>
                            <a:noFill/>
                          </a:ln>
                        </pic:spPr>
                      </pic:pic>
                    </a:graphicData>
                  </a:graphic>
                </wp:inline>
              </w:drawing>
            </w:r>
          </w:p>
          <w:p w14:paraId="168F2BE0" w14:textId="77777777" w:rsidR="00826B13" w:rsidRPr="00096ADB" w:rsidRDefault="00826B13" w:rsidP="0090624E">
            <w:pPr>
              <w:pStyle w:val="Style7"/>
              <w:spacing w:after="0"/>
            </w:pPr>
            <w:r w:rsidRPr="00096ADB">
              <w:t>CHÚ DẪN</w:t>
            </w:r>
          </w:p>
          <w:p w14:paraId="0D92E427" w14:textId="77777777" w:rsidR="00826B13" w:rsidRPr="00096ADB" w:rsidRDefault="00826B13" w:rsidP="0090624E">
            <w:pPr>
              <w:pStyle w:val="Style7"/>
              <w:spacing w:after="0"/>
            </w:pPr>
            <w:r w:rsidRPr="00096ADB">
              <w:t>(1) Nắp hố thu nước.</w:t>
            </w:r>
          </w:p>
          <w:p w14:paraId="57477359" w14:textId="77777777" w:rsidR="00826B13" w:rsidRPr="00096ADB" w:rsidRDefault="00826B13" w:rsidP="0090624E">
            <w:pPr>
              <w:pStyle w:val="Style7"/>
              <w:spacing w:after="0"/>
            </w:pPr>
            <w:r w:rsidRPr="00096ADB">
              <w:t>(2) Hố thu nước có thể tích từ 3 m3 trở lên và sâu từ 1,5 m trở lên.</w:t>
            </w:r>
          </w:p>
          <w:p w14:paraId="6B210C99" w14:textId="77777777" w:rsidR="00826B13" w:rsidRPr="00096ADB" w:rsidRDefault="00826B13" w:rsidP="0090624E">
            <w:pPr>
              <w:pStyle w:val="Style7"/>
              <w:spacing w:after="0"/>
            </w:pPr>
            <w:r w:rsidRPr="00096ADB">
              <w:t xml:space="preserve">(3) Bến lấy nước đảm bảo tải trọng cho xe chữa cháy. </w:t>
            </w:r>
          </w:p>
          <w:p w14:paraId="6DED3FAB" w14:textId="77777777" w:rsidR="00826B13" w:rsidRPr="00096ADB" w:rsidRDefault="00826B13" w:rsidP="0090624E">
            <w:pPr>
              <w:pStyle w:val="Style7"/>
              <w:spacing w:after="0"/>
            </w:pPr>
            <w:r w:rsidRPr="00096ADB">
              <w:t>(4) Ống dẫn nước có đường kính không nhỏ hơn 200 mm/01 xe hút và chiều dài không quá 200 m.</w:t>
            </w:r>
          </w:p>
          <w:p w14:paraId="41B06727" w14:textId="77777777" w:rsidR="00826B13" w:rsidRPr="00096ADB" w:rsidRDefault="00826B13" w:rsidP="0090624E">
            <w:pPr>
              <w:pStyle w:val="Style7"/>
              <w:spacing w:after="0"/>
            </w:pPr>
            <w:r w:rsidRPr="00096ADB">
              <w:t>(5) Lưới chắn rác.</w:t>
            </w:r>
          </w:p>
          <w:p w14:paraId="27720987" w14:textId="77777777" w:rsidR="00826B13" w:rsidRPr="00096ADB" w:rsidRDefault="00826B13" w:rsidP="0090624E">
            <w:pPr>
              <w:pStyle w:val="Style7"/>
              <w:spacing w:after="0"/>
              <w:rPr>
                <w:b/>
                <w:bCs/>
                <w:i/>
              </w:rPr>
            </w:pPr>
            <w:r w:rsidRPr="00096ADB">
              <w:t>Bồn, bể áp lực để chữa cháy phải được trang bị thước đo mức nước, thiết bị báo tín hiệu mức nước cho trạm bơm hoặc trạm phân phối nước.</w:t>
            </w:r>
          </w:p>
          <w:p w14:paraId="5CE44906" w14:textId="77777777" w:rsidR="00826B13" w:rsidRPr="00096ADB" w:rsidRDefault="00826B13" w:rsidP="0090624E">
            <w:pPr>
              <w:pStyle w:val="Style7"/>
              <w:spacing w:after="0"/>
            </w:pPr>
            <w:r w:rsidRPr="00096ADB">
              <w:t>Bồn, bể áp lực của đường ống nước chữa cháy áp lực cao phải trang bị thiết bị bảo đảm tự động ngắt nước lên bồn bể, tháp khi máy bơm chữa cháy hoạt động.</w:t>
            </w:r>
          </w:p>
          <w:p w14:paraId="7FC30CB5" w14:textId="53D86E65" w:rsidR="004417ED" w:rsidRPr="00096ADB" w:rsidRDefault="00826B13" w:rsidP="0090624E">
            <w:pPr>
              <w:pStyle w:val="Style7"/>
              <w:spacing w:after="0"/>
            </w:pPr>
            <w:r w:rsidRPr="00096ADB">
              <w:t>Bồn, bể áp lực sử dụng khí ép áp lực, thì ngoài máy ép vận hành phải có máy ép dự bị.</w:t>
            </w:r>
          </w:p>
        </w:tc>
        <w:tc>
          <w:tcPr>
            <w:tcW w:w="1544" w:type="dxa"/>
          </w:tcPr>
          <w:p w14:paraId="4F053064" w14:textId="2AC84312" w:rsidR="009B5398" w:rsidRPr="00096ADB" w:rsidRDefault="009B5398" w:rsidP="00096ADB">
            <w:pPr>
              <w:jc w:val="both"/>
              <w:rPr>
                <w:rFonts w:ascii="Times New Roman" w:hAnsi="Times New Roman"/>
                <w:sz w:val="22"/>
                <w:szCs w:val="22"/>
              </w:rPr>
            </w:pPr>
            <w:r w:rsidRPr="00096ADB">
              <w:rPr>
                <w:rFonts w:ascii="Times New Roman" w:hAnsi="Times New Roman"/>
                <w:sz w:val="22"/>
                <w:szCs w:val="22"/>
              </w:rPr>
              <w:lastRenderedPageBreak/>
              <w:t>Mục H.1.5.9 , Phụ lục H, QCVN 10:2025/BCA</w:t>
            </w:r>
          </w:p>
          <w:p w14:paraId="78CB658D" w14:textId="0A072438" w:rsidR="00310FA7" w:rsidRPr="00096ADB" w:rsidRDefault="00310FA7" w:rsidP="00096ADB">
            <w:pPr>
              <w:jc w:val="both"/>
              <w:rPr>
                <w:rFonts w:ascii="Times New Roman" w:hAnsi="Times New Roman"/>
                <w:sz w:val="22"/>
                <w:szCs w:val="22"/>
              </w:rPr>
            </w:pPr>
          </w:p>
        </w:tc>
        <w:tc>
          <w:tcPr>
            <w:tcW w:w="1039" w:type="dxa"/>
          </w:tcPr>
          <w:p w14:paraId="2E03BE58" w14:textId="77777777" w:rsidR="00310FA7" w:rsidRPr="00096ADB" w:rsidRDefault="00310FA7" w:rsidP="00096ADB">
            <w:pPr>
              <w:jc w:val="center"/>
              <w:rPr>
                <w:rFonts w:ascii="Times New Roman" w:hAnsi="Times New Roman"/>
                <w:sz w:val="22"/>
                <w:szCs w:val="22"/>
              </w:rPr>
            </w:pPr>
          </w:p>
        </w:tc>
      </w:tr>
      <w:tr w:rsidR="00096ADB" w:rsidRPr="00096ADB" w14:paraId="3757E901" w14:textId="77777777" w:rsidTr="006F4D8F">
        <w:trPr>
          <w:trHeight w:val="321"/>
        </w:trPr>
        <w:tc>
          <w:tcPr>
            <w:tcW w:w="492" w:type="dxa"/>
          </w:tcPr>
          <w:p w14:paraId="3757E8F6" w14:textId="72C58A6C" w:rsidR="00310FA7" w:rsidRPr="00096ADB" w:rsidRDefault="00310FA7" w:rsidP="00096ADB">
            <w:pPr>
              <w:jc w:val="center"/>
              <w:rPr>
                <w:rFonts w:ascii="Times New Roman" w:hAnsi="Times New Roman"/>
                <w:b/>
                <w:sz w:val="22"/>
                <w:szCs w:val="22"/>
              </w:rPr>
            </w:pPr>
            <w:r w:rsidRPr="00096ADB">
              <w:rPr>
                <w:rFonts w:ascii="Times New Roman" w:hAnsi="Times New Roman"/>
                <w:b/>
                <w:sz w:val="22"/>
                <w:szCs w:val="22"/>
              </w:rPr>
              <w:t>-</w:t>
            </w:r>
          </w:p>
        </w:tc>
        <w:tc>
          <w:tcPr>
            <w:tcW w:w="1507" w:type="dxa"/>
          </w:tcPr>
          <w:p w14:paraId="3757E8F7" w14:textId="54B52E3A" w:rsidR="00310FA7" w:rsidRPr="00096ADB" w:rsidRDefault="00310FA7" w:rsidP="0090624E">
            <w:pPr>
              <w:pBdr>
                <w:top w:val="nil"/>
                <w:left w:val="nil"/>
                <w:bottom w:val="nil"/>
                <w:right w:val="nil"/>
                <w:between w:val="nil"/>
              </w:pBdr>
              <w:tabs>
                <w:tab w:val="center" w:pos="4320"/>
                <w:tab w:val="right" w:pos="8640"/>
              </w:tabs>
              <w:jc w:val="both"/>
              <w:rPr>
                <w:rFonts w:ascii="Times New Roman" w:hAnsi="Times New Roman"/>
                <w:bCs/>
                <w:sz w:val="22"/>
                <w:szCs w:val="22"/>
              </w:rPr>
            </w:pPr>
            <w:r w:rsidRPr="00096ADB">
              <w:rPr>
                <w:rFonts w:ascii="Times New Roman" w:hAnsi="Times New Roman"/>
                <w:bCs/>
                <w:sz w:val="22"/>
                <w:szCs w:val="22"/>
              </w:rPr>
              <w:t>Bán kính bảo vệ</w:t>
            </w:r>
          </w:p>
        </w:tc>
        <w:tc>
          <w:tcPr>
            <w:tcW w:w="2821" w:type="dxa"/>
          </w:tcPr>
          <w:p w14:paraId="3757E8F8" w14:textId="77777777" w:rsidR="00310FA7" w:rsidRPr="00096ADB" w:rsidRDefault="00310FA7" w:rsidP="0090624E">
            <w:pPr>
              <w:jc w:val="both"/>
              <w:rPr>
                <w:rFonts w:ascii="Times New Roman" w:hAnsi="Times New Roman"/>
                <w:sz w:val="22"/>
                <w:szCs w:val="22"/>
              </w:rPr>
            </w:pPr>
          </w:p>
        </w:tc>
        <w:tc>
          <w:tcPr>
            <w:tcW w:w="7932" w:type="dxa"/>
          </w:tcPr>
          <w:p w14:paraId="3757E8FE" w14:textId="6D7CDFF7" w:rsidR="00310FA7" w:rsidRPr="00096ADB" w:rsidRDefault="00CD5400" w:rsidP="0090624E">
            <w:pPr>
              <w:jc w:val="both"/>
              <w:rPr>
                <w:rFonts w:ascii="Times New Roman" w:hAnsi="Times New Roman"/>
                <w:iCs/>
                <w:sz w:val="22"/>
                <w:szCs w:val="22"/>
              </w:rPr>
            </w:pPr>
            <w:r w:rsidRPr="00096ADB">
              <w:rPr>
                <w:rFonts w:ascii="Times New Roman" w:hAnsi="Times New Roman"/>
                <w:sz w:val="22"/>
                <w:szCs w:val="22"/>
              </w:rPr>
              <w:t xml:space="preserve">Để tăng phạm vi phục vụ, cho phép lắp đặt các đường ống cụt có chiều dài không quá 200 m từ bồn, bể và hồ nhân tạo đến các bể trung gian (hố thu nước) bảo đảm theo quy định tại </w:t>
            </w:r>
            <w:r w:rsidRPr="00096ADB">
              <w:rPr>
                <w:rFonts w:ascii="Times New Roman" w:hAnsi="Times New Roman"/>
                <w:sz w:val="22"/>
                <w:szCs w:val="22"/>
              </w:rPr>
              <w:fldChar w:fldCharType="begin"/>
            </w:r>
            <w:r w:rsidRPr="00096ADB">
              <w:rPr>
                <w:rFonts w:ascii="Times New Roman" w:hAnsi="Times New Roman"/>
                <w:sz w:val="22"/>
                <w:szCs w:val="22"/>
              </w:rPr>
              <w:instrText xml:space="preserve"> REF _Ref199187328 \r \h  \* MERGEFORMAT </w:instrText>
            </w:r>
            <w:r w:rsidRPr="00096ADB">
              <w:rPr>
                <w:rFonts w:ascii="Times New Roman" w:hAnsi="Times New Roman"/>
                <w:sz w:val="22"/>
                <w:szCs w:val="22"/>
              </w:rPr>
            </w:r>
            <w:r w:rsidRPr="00096ADB">
              <w:rPr>
                <w:rFonts w:ascii="Times New Roman" w:hAnsi="Times New Roman"/>
                <w:sz w:val="22"/>
                <w:szCs w:val="22"/>
              </w:rPr>
              <w:fldChar w:fldCharType="separate"/>
            </w:r>
            <w:r w:rsidRPr="00096ADB">
              <w:rPr>
                <w:rFonts w:ascii="Times New Roman" w:hAnsi="Times New Roman"/>
                <w:sz w:val="22"/>
                <w:szCs w:val="22"/>
              </w:rPr>
              <w:t>H.1.5.7</w:t>
            </w:r>
            <w:r w:rsidRPr="00096ADB">
              <w:rPr>
                <w:rFonts w:ascii="Times New Roman" w:hAnsi="Times New Roman"/>
                <w:sz w:val="22"/>
                <w:szCs w:val="22"/>
              </w:rPr>
              <w:fldChar w:fldCharType="end"/>
            </w:r>
            <w:r w:rsidRPr="00096ADB">
              <w:rPr>
                <w:rFonts w:ascii="Times New Roman" w:hAnsi="Times New Roman"/>
                <w:sz w:val="22"/>
                <w:szCs w:val="22"/>
              </w:rPr>
              <w:t>.</w:t>
            </w:r>
          </w:p>
        </w:tc>
        <w:tc>
          <w:tcPr>
            <w:tcW w:w="1544" w:type="dxa"/>
          </w:tcPr>
          <w:p w14:paraId="68AD5604" w14:textId="2A7EEEDC" w:rsidR="00CD5400" w:rsidRPr="00096ADB" w:rsidRDefault="00CD5400" w:rsidP="00096ADB">
            <w:pPr>
              <w:jc w:val="both"/>
              <w:rPr>
                <w:rFonts w:ascii="Times New Roman" w:hAnsi="Times New Roman"/>
                <w:sz w:val="22"/>
                <w:szCs w:val="22"/>
              </w:rPr>
            </w:pPr>
            <w:r w:rsidRPr="00096ADB">
              <w:rPr>
                <w:rFonts w:ascii="Times New Roman" w:hAnsi="Times New Roman"/>
                <w:sz w:val="22"/>
                <w:szCs w:val="22"/>
              </w:rPr>
              <w:t>Mục H.1.5.8 , Phụ lục H, QCVN 10:2025/BCA</w:t>
            </w:r>
          </w:p>
          <w:p w14:paraId="3757E8FF" w14:textId="50E3D1DF" w:rsidR="00CD5400" w:rsidRPr="00096ADB" w:rsidRDefault="00CD5400" w:rsidP="00096ADB">
            <w:pPr>
              <w:jc w:val="both"/>
              <w:rPr>
                <w:rFonts w:ascii="Times New Roman" w:hAnsi="Times New Roman"/>
                <w:sz w:val="22"/>
                <w:szCs w:val="22"/>
              </w:rPr>
            </w:pPr>
          </w:p>
        </w:tc>
        <w:tc>
          <w:tcPr>
            <w:tcW w:w="1039" w:type="dxa"/>
          </w:tcPr>
          <w:p w14:paraId="3757E900" w14:textId="77777777" w:rsidR="00310FA7" w:rsidRPr="00096ADB" w:rsidRDefault="00310FA7" w:rsidP="00096ADB">
            <w:pPr>
              <w:jc w:val="center"/>
              <w:rPr>
                <w:rFonts w:ascii="Times New Roman" w:hAnsi="Times New Roman"/>
                <w:sz w:val="22"/>
                <w:szCs w:val="22"/>
              </w:rPr>
            </w:pPr>
          </w:p>
        </w:tc>
      </w:tr>
      <w:tr w:rsidR="00096ADB" w:rsidRPr="00096ADB" w14:paraId="1A51EAFE" w14:textId="77777777" w:rsidTr="006F4D8F">
        <w:trPr>
          <w:trHeight w:val="321"/>
        </w:trPr>
        <w:tc>
          <w:tcPr>
            <w:tcW w:w="492" w:type="dxa"/>
          </w:tcPr>
          <w:p w14:paraId="2D399147" w14:textId="53B0C526" w:rsidR="00310FA7" w:rsidRPr="00096ADB" w:rsidRDefault="00310FA7" w:rsidP="00096ADB">
            <w:pPr>
              <w:jc w:val="center"/>
              <w:rPr>
                <w:rFonts w:ascii="Times New Roman" w:hAnsi="Times New Roman"/>
                <w:b/>
                <w:sz w:val="22"/>
                <w:szCs w:val="22"/>
              </w:rPr>
            </w:pPr>
            <w:r w:rsidRPr="00096ADB">
              <w:rPr>
                <w:rFonts w:ascii="Times New Roman" w:hAnsi="Times New Roman"/>
                <w:b/>
                <w:sz w:val="22"/>
                <w:szCs w:val="22"/>
              </w:rPr>
              <w:t>-</w:t>
            </w:r>
          </w:p>
        </w:tc>
        <w:tc>
          <w:tcPr>
            <w:tcW w:w="1507" w:type="dxa"/>
          </w:tcPr>
          <w:p w14:paraId="148717AE" w14:textId="576700A3" w:rsidR="00310FA7" w:rsidRPr="00096ADB" w:rsidRDefault="00310FA7" w:rsidP="0090624E">
            <w:pPr>
              <w:pBdr>
                <w:top w:val="nil"/>
                <w:left w:val="nil"/>
                <w:bottom w:val="nil"/>
                <w:right w:val="nil"/>
                <w:between w:val="nil"/>
              </w:pBdr>
              <w:tabs>
                <w:tab w:val="center" w:pos="4320"/>
                <w:tab w:val="right" w:pos="8640"/>
              </w:tabs>
              <w:jc w:val="both"/>
              <w:rPr>
                <w:rFonts w:ascii="Times New Roman" w:hAnsi="Times New Roman"/>
                <w:bCs/>
                <w:sz w:val="22"/>
                <w:szCs w:val="22"/>
              </w:rPr>
            </w:pPr>
            <w:r w:rsidRPr="00096ADB">
              <w:rPr>
                <w:rFonts w:ascii="Times New Roman" w:hAnsi="Times New Roman"/>
                <w:bCs/>
                <w:sz w:val="22"/>
                <w:szCs w:val="22"/>
              </w:rPr>
              <w:t>Lượng nước chữa cháy</w:t>
            </w:r>
          </w:p>
        </w:tc>
        <w:tc>
          <w:tcPr>
            <w:tcW w:w="2821" w:type="dxa"/>
          </w:tcPr>
          <w:p w14:paraId="1DA41B3F" w14:textId="77777777" w:rsidR="00310FA7" w:rsidRPr="00096ADB" w:rsidRDefault="00310FA7" w:rsidP="0090624E">
            <w:pPr>
              <w:pStyle w:val="Style7"/>
              <w:spacing w:after="0"/>
            </w:pPr>
          </w:p>
        </w:tc>
        <w:tc>
          <w:tcPr>
            <w:tcW w:w="7932" w:type="dxa"/>
          </w:tcPr>
          <w:p w14:paraId="4EEB0F0D" w14:textId="77777777" w:rsidR="00DD0239" w:rsidRPr="00096ADB" w:rsidRDefault="00DD0239" w:rsidP="0090624E">
            <w:pPr>
              <w:pStyle w:val="Style7"/>
              <w:spacing w:after="0"/>
              <w:rPr>
                <w:b/>
                <w:bCs/>
                <w:i/>
              </w:rPr>
            </w:pPr>
            <w:bookmarkStart w:id="3" w:name="_Ref478633272"/>
            <w:bookmarkStart w:id="4" w:name="_Ref199187328"/>
            <w:r w:rsidRPr="00096ADB">
              <w:t xml:space="preserve">Lượng nước chữa cháy của bồn, bể và hồ nước nhân tạo xác định trên cơ sở tính toán lượng nước tiêu thụ và thời gian chữa cháy theo quy định tại </w:t>
            </w:r>
            <w:r w:rsidRPr="00096ADB">
              <w:rPr>
                <w:b/>
                <w:bCs/>
                <w:i/>
              </w:rPr>
              <w:fldChar w:fldCharType="begin"/>
            </w:r>
            <w:r w:rsidRPr="00096ADB">
              <w:instrText xml:space="preserve"> REF _Ref478633018 \r \h  \* MERGEFORMAT </w:instrText>
            </w:r>
            <w:r w:rsidRPr="00096ADB">
              <w:rPr>
                <w:b/>
                <w:bCs/>
                <w:i/>
              </w:rPr>
            </w:r>
            <w:r w:rsidRPr="00096ADB">
              <w:rPr>
                <w:b/>
                <w:bCs/>
                <w:i/>
              </w:rPr>
              <w:fldChar w:fldCharType="separate"/>
            </w:r>
            <w:r w:rsidRPr="00096ADB">
              <w:t>H.1.2.2</w:t>
            </w:r>
            <w:r w:rsidRPr="00096ADB">
              <w:rPr>
                <w:b/>
                <w:bCs/>
                <w:i/>
              </w:rPr>
              <w:fldChar w:fldCharType="end"/>
            </w:r>
            <w:r w:rsidRPr="00096ADB">
              <w:t xml:space="preserve">, </w:t>
            </w:r>
            <w:r w:rsidRPr="00096ADB">
              <w:rPr>
                <w:b/>
                <w:bCs/>
                <w:i/>
              </w:rPr>
              <w:fldChar w:fldCharType="begin"/>
            </w:r>
            <w:r w:rsidRPr="00096ADB">
              <w:instrText xml:space="preserve"> REF _Ref71746271 \r \h  \* MERGEFORMAT </w:instrText>
            </w:r>
            <w:r w:rsidRPr="00096ADB">
              <w:rPr>
                <w:b/>
                <w:bCs/>
                <w:i/>
              </w:rPr>
            </w:r>
            <w:r w:rsidRPr="00096ADB">
              <w:rPr>
                <w:b/>
                <w:bCs/>
                <w:i/>
              </w:rPr>
              <w:fldChar w:fldCharType="separate"/>
            </w:r>
            <w:r w:rsidRPr="00096ADB">
              <w:t>H.1.2.3</w:t>
            </w:r>
            <w:r w:rsidRPr="00096ADB">
              <w:rPr>
                <w:b/>
                <w:bCs/>
                <w:i/>
              </w:rPr>
              <w:fldChar w:fldCharType="end"/>
            </w:r>
            <w:r w:rsidRPr="00096ADB">
              <w:t xml:space="preserve">, </w:t>
            </w:r>
            <w:r w:rsidRPr="00096ADB">
              <w:rPr>
                <w:b/>
                <w:bCs/>
                <w:i/>
              </w:rPr>
              <w:fldChar w:fldCharType="begin"/>
            </w:r>
            <w:r w:rsidRPr="00096ADB">
              <w:instrText xml:space="preserve"> REF _Ref199023402 \r \h  \* MERGEFORMAT </w:instrText>
            </w:r>
            <w:r w:rsidRPr="00096ADB">
              <w:rPr>
                <w:b/>
                <w:bCs/>
                <w:i/>
              </w:rPr>
            </w:r>
            <w:r w:rsidRPr="00096ADB">
              <w:rPr>
                <w:b/>
                <w:bCs/>
                <w:i/>
              </w:rPr>
              <w:fldChar w:fldCharType="separate"/>
            </w:r>
            <w:r w:rsidRPr="00096ADB">
              <w:t>H.1.2.4</w:t>
            </w:r>
            <w:r w:rsidRPr="00096ADB">
              <w:rPr>
                <w:b/>
                <w:bCs/>
                <w:i/>
              </w:rPr>
              <w:fldChar w:fldCharType="end"/>
            </w:r>
            <w:r w:rsidRPr="00096ADB">
              <w:t xml:space="preserve">, </w:t>
            </w:r>
            <w:r w:rsidRPr="00096ADB">
              <w:rPr>
                <w:b/>
                <w:bCs/>
                <w:i/>
              </w:rPr>
              <w:fldChar w:fldCharType="begin"/>
            </w:r>
            <w:r w:rsidRPr="00096ADB">
              <w:instrText xml:space="preserve"> REF _Ref70354793 \r \h  \* MERGEFORMAT </w:instrText>
            </w:r>
            <w:r w:rsidRPr="00096ADB">
              <w:rPr>
                <w:b/>
                <w:bCs/>
                <w:i/>
              </w:rPr>
            </w:r>
            <w:r w:rsidRPr="00096ADB">
              <w:rPr>
                <w:b/>
                <w:bCs/>
                <w:i/>
              </w:rPr>
              <w:fldChar w:fldCharType="separate"/>
            </w:r>
            <w:r w:rsidRPr="00096ADB">
              <w:t>H.1.2.5</w:t>
            </w:r>
            <w:r w:rsidRPr="00096ADB">
              <w:rPr>
                <w:b/>
                <w:bCs/>
                <w:i/>
              </w:rPr>
              <w:fldChar w:fldCharType="end"/>
            </w:r>
            <w:r w:rsidRPr="00096ADB">
              <w:t xml:space="preserve">, </w:t>
            </w:r>
            <w:r w:rsidRPr="00096ADB">
              <w:rPr>
                <w:b/>
                <w:bCs/>
                <w:i/>
              </w:rPr>
              <w:fldChar w:fldCharType="begin"/>
            </w:r>
            <w:r w:rsidRPr="00096ADB">
              <w:instrText xml:space="preserve"> REF _Ref70354799 \r \h  \* MERGEFORMAT </w:instrText>
            </w:r>
            <w:r w:rsidRPr="00096ADB">
              <w:rPr>
                <w:b/>
                <w:bCs/>
                <w:i/>
              </w:rPr>
            </w:r>
            <w:r w:rsidRPr="00096ADB">
              <w:rPr>
                <w:b/>
                <w:bCs/>
                <w:i/>
              </w:rPr>
              <w:fldChar w:fldCharType="separate"/>
            </w:r>
            <w:r w:rsidRPr="00096ADB">
              <w:t>H.1.2.6</w:t>
            </w:r>
            <w:r w:rsidRPr="00096ADB">
              <w:rPr>
                <w:b/>
                <w:bCs/>
                <w:i/>
              </w:rPr>
              <w:fldChar w:fldCharType="end"/>
            </w:r>
            <w:r w:rsidRPr="00096ADB">
              <w:t xml:space="preserve"> và </w:t>
            </w:r>
            <w:bookmarkEnd w:id="3"/>
            <w:r w:rsidRPr="00096ADB">
              <w:rPr>
                <w:b/>
                <w:bCs/>
                <w:i/>
              </w:rPr>
              <w:fldChar w:fldCharType="begin"/>
            </w:r>
            <w:r w:rsidRPr="00096ADB">
              <w:instrText xml:space="preserve"> REF _Ref185162871 \r \h  \* MERGEFORMAT </w:instrText>
            </w:r>
            <w:r w:rsidRPr="00096ADB">
              <w:rPr>
                <w:b/>
                <w:bCs/>
                <w:i/>
              </w:rPr>
            </w:r>
            <w:r w:rsidRPr="00096ADB">
              <w:rPr>
                <w:b/>
                <w:bCs/>
                <w:i/>
              </w:rPr>
              <w:fldChar w:fldCharType="separate"/>
            </w:r>
            <w:r w:rsidRPr="00096ADB">
              <w:t>H.1.3.3</w:t>
            </w:r>
            <w:r w:rsidRPr="00096ADB">
              <w:rPr>
                <w:b/>
                <w:bCs/>
                <w:i/>
              </w:rPr>
              <w:fldChar w:fldCharType="end"/>
            </w:r>
            <w:r w:rsidRPr="00096ADB">
              <w:t>.</w:t>
            </w:r>
            <w:bookmarkEnd w:id="4"/>
          </w:p>
          <w:p w14:paraId="6C10F481" w14:textId="77777777" w:rsidR="00310FA7" w:rsidRPr="00096ADB" w:rsidRDefault="00DD0239" w:rsidP="0090624E">
            <w:pPr>
              <w:pStyle w:val="Style7"/>
              <w:spacing w:after="0"/>
            </w:pPr>
            <w:r w:rsidRPr="00096ADB">
              <w:t>CHÚ THÍCH:</w:t>
            </w:r>
            <w:r w:rsidRPr="00096ADB">
              <w:tab/>
              <w:t>Tính toán thể tích nước chữa cháy của hồ nhân tạo hở phải tính đến khả năng bốc hơi và đóng băng của nước.</w:t>
            </w:r>
          </w:p>
          <w:p w14:paraId="3052129E" w14:textId="77777777" w:rsidR="00064061" w:rsidRPr="00096ADB" w:rsidRDefault="00064061" w:rsidP="0090624E">
            <w:pPr>
              <w:pStyle w:val="Style7"/>
              <w:spacing w:after="0"/>
            </w:pPr>
          </w:p>
          <w:p w14:paraId="6180F864" w14:textId="77777777" w:rsidR="00064061" w:rsidRPr="00096ADB" w:rsidRDefault="00064061" w:rsidP="0090624E">
            <w:pPr>
              <w:pStyle w:val="Style7"/>
              <w:spacing w:after="0"/>
              <w:rPr>
                <w:b/>
                <w:bCs/>
                <w:i/>
              </w:rPr>
            </w:pPr>
            <w:bookmarkStart w:id="5" w:name="_Ref478632716"/>
            <w:r w:rsidRPr="00096ADB">
              <w:lastRenderedPageBreak/>
              <w:t>Thể tích nước chữa cháy trong bồn, bể phải được tính toán để bảo đảm:</w:t>
            </w:r>
            <w:bookmarkEnd w:id="5"/>
          </w:p>
          <w:p w14:paraId="2BC5F42A" w14:textId="77777777" w:rsidR="00064061" w:rsidRPr="00096ADB" w:rsidRDefault="00064061" w:rsidP="0090624E">
            <w:pPr>
              <w:pStyle w:val="Style7"/>
              <w:spacing w:after="0"/>
            </w:pPr>
            <w:r w:rsidRPr="00096ADB">
              <w:t>- Thực hiện việc cấp nước chữa cháy từ trụ nước ngoài nhà và các hệ thống chữa cháy khác;</w:t>
            </w:r>
          </w:p>
          <w:p w14:paraId="6434AEF2" w14:textId="77777777" w:rsidR="00064061" w:rsidRPr="00096ADB" w:rsidRDefault="00064061" w:rsidP="0090624E">
            <w:pPr>
              <w:pStyle w:val="Style7"/>
              <w:spacing w:after="0"/>
            </w:pPr>
            <w:r w:rsidRPr="00096ADB">
              <w:t>- Cung cấp cho các thiết bị chữa cháy chuyên dụng (sprinkler, drencher và tương tự) không có bể riêng;</w:t>
            </w:r>
          </w:p>
          <w:p w14:paraId="4F3A5D77" w14:textId="40014C28" w:rsidR="00064061" w:rsidRPr="00096ADB" w:rsidRDefault="00064061" w:rsidP="0090624E">
            <w:pPr>
              <w:pStyle w:val="Style7"/>
              <w:spacing w:after="0"/>
            </w:pPr>
            <w:r w:rsidRPr="00096ADB">
              <w:t>- Lượng nước tối đa cho sinh hoạt và sản xuất trong suốt quá trình chữa cháy.</w:t>
            </w:r>
          </w:p>
        </w:tc>
        <w:tc>
          <w:tcPr>
            <w:tcW w:w="1544" w:type="dxa"/>
          </w:tcPr>
          <w:p w14:paraId="32FDF2A2" w14:textId="51E633C9" w:rsidR="00DD0239" w:rsidRPr="00096ADB" w:rsidRDefault="00DD0239" w:rsidP="00096ADB">
            <w:pPr>
              <w:jc w:val="both"/>
              <w:rPr>
                <w:rFonts w:ascii="Times New Roman" w:hAnsi="Times New Roman"/>
                <w:sz w:val="22"/>
                <w:szCs w:val="22"/>
              </w:rPr>
            </w:pPr>
            <w:r w:rsidRPr="00096ADB">
              <w:rPr>
                <w:rFonts w:ascii="Times New Roman" w:hAnsi="Times New Roman"/>
                <w:sz w:val="22"/>
                <w:szCs w:val="22"/>
              </w:rPr>
              <w:lastRenderedPageBreak/>
              <w:t>Mục H.1.5.7 , Phụ lục H, QCVN 10:2025/BCA</w:t>
            </w:r>
          </w:p>
          <w:p w14:paraId="36359C61" w14:textId="77777777" w:rsidR="00310FA7" w:rsidRPr="00096ADB" w:rsidRDefault="00310FA7" w:rsidP="00096ADB">
            <w:pPr>
              <w:jc w:val="both"/>
              <w:rPr>
                <w:rFonts w:ascii="Times New Roman" w:hAnsi="Times New Roman"/>
                <w:sz w:val="22"/>
                <w:szCs w:val="22"/>
              </w:rPr>
            </w:pPr>
          </w:p>
          <w:p w14:paraId="0B1279CC" w14:textId="77777777" w:rsidR="00064061" w:rsidRPr="00096ADB" w:rsidRDefault="00064061" w:rsidP="00096ADB">
            <w:pPr>
              <w:jc w:val="both"/>
              <w:rPr>
                <w:rFonts w:ascii="Times New Roman" w:hAnsi="Times New Roman"/>
                <w:sz w:val="22"/>
                <w:szCs w:val="22"/>
              </w:rPr>
            </w:pPr>
          </w:p>
          <w:p w14:paraId="02C134BA" w14:textId="77777777" w:rsidR="00064061" w:rsidRPr="00096ADB" w:rsidRDefault="00064061" w:rsidP="00096ADB">
            <w:pPr>
              <w:jc w:val="both"/>
              <w:rPr>
                <w:rFonts w:ascii="Times New Roman" w:hAnsi="Times New Roman"/>
                <w:sz w:val="22"/>
                <w:szCs w:val="22"/>
              </w:rPr>
            </w:pPr>
          </w:p>
          <w:p w14:paraId="49107CAA" w14:textId="4A32E657" w:rsidR="00064061" w:rsidRPr="00096ADB" w:rsidRDefault="00064061" w:rsidP="00096ADB">
            <w:pPr>
              <w:jc w:val="both"/>
              <w:rPr>
                <w:rFonts w:ascii="Times New Roman" w:hAnsi="Times New Roman"/>
                <w:sz w:val="22"/>
                <w:szCs w:val="22"/>
              </w:rPr>
            </w:pPr>
            <w:r w:rsidRPr="00096ADB">
              <w:rPr>
                <w:rFonts w:ascii="Times New Roman" w:hAnsi="Times New Roman"/>
                <w:sz w:val="22"/>
                <w:szCs w:val="22"/>
              </w:rPr>
              <w:t>Mục H.1.5.3 , Phụ lục H, QCVN 10:2025/BCA</w:t>
            </w:r>
          </w:p>
          <w:p w14:paraId="0D20729A" w14:textId="7900E92A" w:rsidR="00064061" w:rsidRPr="00096ADB" w:rsidRDefault="00064061" w:rsidP="00096ADB">
            <w:pPr>
              <w:jc w:val="both"/>
              <w:rPr>
                <w:rFonts w:ascii="Times New Roman" w:hAnsi="Times New Roman"/>
                <w:sz w:val="22"/>
                <w:szCs w:val="22"/>
              </w:rPr>
            </w:pPr>
          </w:p>
        </w:tc>
        <w:tc>
          <w:tcPr>
            <w:tcW w:w="1039" w:type="dxa"/>
          </w:tcPr>
          <w:p w14:paraId="30D945A7" w14:textId="77777777" w:rsidR="00310FA7" w:rsidRPr="00096ADB" w:rsidRDefault="00310FA7" w:rsidP="00096ADB">
            <w:pPr>
              <w:jc w:val="center"/>
              <w:rPr>
                <w:rFonts w:ascii="Times New Roman" w:hAnsi="Times New Roman"/>
                <w:sz w:val="22"/>
                <w:szCs w:val="22"/>
              </w:rPr>
            </w:pPr>
          </w:p>
        </w:tc>
      </w:tr>
      <w:tr w:rsidR="00096ADB" w:rsidRPr="00096ADB" w14:paraId="6B850EBA" w14:textId="77777777" w:rsidTr="006F4D8F">
        <w:trPr>
          <w:trHeight w:val="321"/>
        </w:trPr>
        <w:tc>
          <w:tcPr>
            <w:tcW w:w="492" w:type="dxa"/>
          </w:tcPr>
          <w:p w14:paraId="4B4B3734" w14:textId="6A92D434" w:rsidR="00962EC1" w:rsidRPr="00096ADB" w:rsidRDefault="00962EC1" w:rsidP="00096ADB">
            <w:pPr>
              <w:jc w:val="center"/>
              <w:rPr>
                <w:rFonts w:ascii="Times New Roman" w:hAnsi="Times New Roman"/>
                <w:b/>
                <w:sz w:val="22"/>
                <w:szCs w:val="22"/>
              </w:rPr>
            </w:pPr>
            <w:r w:rsidRPr="00096ADB">
              <w:rPr>
                <w:rFonts w:ascii="Times New Roman" w:hAnsi="Times New Roman"/>
                <w:b/>
                <w:sz w:val="22"/>
                <w:szCs w:val="22"/>
              </w:rPr>
              <w:t>-</w:t>
            </w:r>
          </w:p>
        </w:tc>
        <w:tc>
          <w:tcPr>
            <w:tcW w:w="1507" w:type="dxa"/>
          </w:tcPr>
          <w:p w14:paraId="1F919E62" w14:textId="299BFCE4" w:rsidR="00962EC1" w:rsidRPr="00096ADB" w:rsidRDefault="00962EC1" w:rsidP="0090624E">
            <w:pPr>
              <w:pBdr>
                <w:top w:val="nil"/>
                <w:left w:val="nil"/>
                <w:bottom w:val="nil"/>
                <w:right w:val="nil"/>
                <w:between w:val="nil"/>
              </w:pBdr>
              <w:tabs>
                <w:tab w:val="center" w:pos="4320"/>
                <w:tab w:val="right" w:pos="8640"/>
              </w:tabs>
              <w:jc w:val="both"/>
              <w:rPr>
                <w:rFonts w:ascii="Times New Roman" w:hAnsi="Times New Roman"/>
                <w:bCs/>
                <w:sz w:val="22"/>
                <w:szCs w:val="22"/>
              </w:rPr>
            </w:pPr>
            <w:r w:rsidRPr="00096ADB">
              <w:rPr>
                <w:rFonts w:ascii="Times New Roman" w:hAnsi="Times New Roman"/>
                <w:bCs/>
                <w:sz w:val="22"/>
                <w:szCs w:val="22"/>
              </w:rPr>
              <w:t>Số bồn bể</w:t>
            </w:r>
          </w:p>
        </w:tc>
        <w:tc>
          <w:tcPr>
            <w:tcW w:w="2821" w:type="dxa"/>
          </w:tcPr>
          <w:p w14:paraId="3075DCEF" w14:textId="77777777" w:rsidR="00962EC1" w:rsidRPr="00096ADB" w:rsidRDefault="00962EC1" w:rsidP="0090624E">
            <w:pPr>
              <w:jc w:val="both"/>
              <w:rPr>
                <w:rFonts w:ascii="Times New Roman" w:hAnsi="Times New Roman"/>
                <w:sz w:val="22"/>
                <w:szCs w:val="22"/>
              </w:rPr>
            </w:pPr>
          </w:p>
        </w:tc>
        <w:tc>
          <w:tcPr>
            <w:tcW w:w="7932" w:type="dxa"/>
          </w:tcPr>
          <w:p w14:paraId="4330F41D" w14:textId="77777777" w:rsidR="00962EC1" w:rsidRPr="00096ADB" w:rsidRDefault="00962EC1" w:rsidP="0090624E">
            <w:pPr>
              <w:jc w:val="both"/>
              <w:rPr>
                <w:rFonts w:ascii="Times New Roman" w:hAnsi="Times New Roman"/>
                <w:sz w:val="22"/>
                <w:szCs w:val="22"/>
              </w:rPr>
            </w:pPr>
            <w:r w:rsidRPr="00096ADB">
              <w:rPr>
                <w:rFonts w:ascii="Times New Roman" w:hAnsi="Times New Roman"/>
                <w:sz w:val="22"/>
                <w:szCs w:val="22"/>
              </w:rPr>
              <w:t>Tổng số bồn, bể cho chữa cháy trong một mạng ống phải không nhỏ hơn 2 (không áp dụng đối với bồn, bể dành cho cấp nước ngoài nhà của công trình độc lập).</w:t>
            </w:r>
          </w:p>
          <w:p w14:paraId="4811CC1C" w14:textId="77777777" w:rsidR="00962EC1" w:rsidRPr="00096ADB" w:rsidRDefault="00962EC1" w:rsidP="0090624E">
            <w:pPr>
              <w:jc w:val="both"/>
              <w:rPr>
                <w:rFonts w:ascii="Times New Roman" w:hAnsi="Times New Roman"/>
                <w:sz w:val="22"/>
                <w:szCs w:val="22"/>
              </w:rPr>
            </w:pPr>
            <w:r w:rsidRPr="00096ADB">
              <w:rPr>
                <w:rFonts w:ascii="Times New Roman" w:hAnsi="Times New Roman"/>
                <w:sz w:val="22"/>
                <w:szCs w:val="22"/>
              </w:rPr>
              <w:t>Giữa các bồn, bể trong mạng ống, mực nước thấp nhất và cao nhất của nước chữa cháy phải tương ứng như nhau.</w:t>
            </w:r>
          </w:p>
          <w:p w14:paraId="6892CE9A" w14:textId="4424A886" w:rsidR="00962EC1" w:rsidRPr="00096ADB" w:rsidRDefault="00962EC1" w:rsidP="0090624E">
            <w:pPr>
              <w:jc w:val="both"/>
              <w:rPr>
                <w:rFonts w:ascii="Times New Roman" w:hAnsi="Times New Roman"/>
                <w:sz w:val="22"/>
                <w:szCs w:val="22"/>
              </w:rPr>
            </w:pPr>
            <w:r w:rsidRPr="00096ADB">
              <w:rPr>
                <w:rFonts w:ascii="Times New Roman" w:hAnsi="Times New Roman"/>
                <w:sz w:val="22"/>
                <w:szCs w:val="22"/>
              </w:rPr>
              <w:t>Khi ngắt một bồn, bể thì lượng nước trữ để chữa cháy trong các bồn, bể còn lại phải không nhỏ hơn 50 % của lượng nước yêu cầu cho chữa cháy.</w:t>
            </w:r>
          </w:p>
        </w:tc>
        <w:tc>
          <w:tcPr>
            <w:tcW w:w="1544" w:type="dxa"/>
          </w:tcPr>
          <w:p w14:paraId="058EB726" w14:textId="0478C4CC" w:rsidR="00962EC1" w:rsidRPr="00096ADB" w:rsidRDefault="00962EC1" w:rsidP="00096ADB">
            <w:pPr>
              <w:jc w:val="both"/>
              <w:rPr>
                <w:rFonts w:ascii="Times New Roman" w:hAnsi="Times New Roman"/>
                <w:sz w:val="22"/>
                <w:szCs w:val="22"/>
              </w:rPr>
            </w:pPr>
            <w:r w:rsidRPr="00096ADB">
              <w:rPr>
                <w:rFonts w:ascii="Times New Roman" w:hAnsi="Times New Roman"/>
                <w:sz w:val="22"/>
                <w:szCs w:val="22"/>
              </w:rPr>
              <w:t>Mục H.1.5.</w:t>
            </w:r>
            <w:r w:rsidR="00A91F44" w:rsidRPr="00096ADB">
              <w:rPr>
                <w:rFonts w:ascii="Times New Roman" w:hAnsi="Times New Roman"/>
                <w:sz w:val="22"/>
                <w:szCs w:val="22"/>
              </w:rPr>
              <w:t>6</w:t>
            </w:r>
            <w:r w:rsidRPr="00096ADB">
              <w:rPr>
                <w:rFonts w:ascii="Times New Roman" w:hAnsi="Times New Roman"/>
                <w:sz w:val="22"/>
                <w:szCs w:val="22"/>
              </w:rPr>
              <w:t xml:space="preserve"> , Phụ lục H, QCVN 10:2025/BCA</w:t>
            </w:r>
          </w:p>
          <w:p w14:paraId="630CCEB9" w14:textId="0002C6BB" w:rsidR="00962EC1" w:rsidRPr="00096ADB" w:rsidRDefault="00962EC1" w:rsidP="00096ADB">
            <w:pPr>
              <w:jc w:val="both"/>
              <w:rPr>
                <w:rFonts w:ascii="Times New Roman" w:hAnsi="Times New Roman"/>
                <w:sz w:val="22"/>
                <w:szCs w:val="22"/>
              </w:rPr>
            </w:pPr>
          </w:p>
        </w:tc>
        <w:tc>
          <w:tcPr>
            <w:tcW w:w="1039" w:type="dxa"/>
          </w:tcPr>
          <w:p w14:paraId="7D6374CE" w14:textId="77777777" w:rsidR="00962EC1" w:rsidRPr="00096ADB" w:rsidRDefault="00962EC1" w:rsidP="00096ADB">
            <w:pPr>
              <w:jc w:val="center"/>
              <w:rPr>
                <w:rFonts w:ascii="Times New Roman" w:hAnsi="Times New Roman"/>
                <w:sz w:val="22"/>
                <w:szCs w:val="22"/>
              </w:rPr>
            </w:pPr>
          </w:p>
        </w:tc>
      </w:tr>
      <w:tr w:rsidR="00096ADB" w:rsidRPr="00096ADB" w14:paraId="3363AF01" w14:textId="77777777" w:rsidTr="006F4D8F">
        <w:trPr>
          <w:trHeight w:val="321"/>
        </w:trPr>
        <w:tc>
          <w:tcPr>
            <w:tcW w:w="492" w:type="dxa"/>
          </w:tcPr>
          <w:p w14:paraId="7B30F5E9" w14:textId="629BCB0D" w:rsidR="002B5D46" w:rsidRPr="00096ADB" w:rsidRDefault="00096ADB" w:rsidP="00096ADB">
            <w:pPr>
              <w:jc w:val="center"/>
              <w:rPr>
                <w:rFonts w:ascii="Times New Roman" w:hAnsi="Times New Roman"/>
                <w:b/>
                <w:sz w:val="22"/>
                <w:szCs w:val="22"/>
              </w:rPr>
            </w:pPr>
            <w:r>
              <w:rPr>
                <w:rFonts w:ascii="Times New Roman" w:hAnsi="Times New Roman"/>
                <w:b/>
                <w:sz w:val="22"/>
                <w:szCs w:val="22"/>
              </w:rPr>
              <w:t>-</w:t>
            </w:r>
          </w:p>
        </w:tc>
        <w:tc>
          <w:tcPr>
            <w:tcW w:w="1507" w:type="dxa"/>
          </w:tcPr>
          <w:p w14:paraId="2056E674" w14:textId="4AFA2D1A" w:rsidR="002B5D46" w:rsidRPr="00096ADB" w:rsidRDefault="002B5D46" w:rsidP="0090624E">
            <w:pPr>
              <w:pBdr>
                <w:top w:val="nil"/>
                <w:left w:val="nil"/>
                <w:bottom w:val="nil"/>
                <w:right w:val="nil"/>
                <w:between w:val="nil"/>
              </w:pBdr>
              <w:tabs>
                <w:tab w:val="center" w:pos="4320"/>
                <w:tab w:val="right" w:pos="8640"/>
              </w:tabs>
              <w:jc w:val="both"/>
              <w:rPr>
                <w:rFonts w:ascii="Times New Roman" w:hAnsi="Times New Roman"/>
                <w:bCs/>
                <w:sz w:val="22"/>
                <w:szCs w:val="22"/>
              </w:rPr>
            </w:pPr>
            <w:r w:rsidRPr="00096ADB">
              <w:rPr>
                <w:rFonts w:ascii="Times New Roman" w:hAnsi="Times New Roman"/>
                <w:bCs/>
                <w:sz w:val="22"/>
                <w:szCs w:val="22"/>
              </w:rPr>
              <w:t>Yêu c</w:t>
            </w:r>
            <w:r w:rsidR="00740756" w:rsidRPr="00096ADB">
              <w:rPr>
                <w:rFonts w:ascii="Times New Roman" w:hAnsi="Times New Roman"/>
                <w:bCs/>
                <w:sz w:val="22"/>
                <w:szCs w:val="22"/>
              </w:rPr>
              <w:t>ầu kỹ thuật của bồn, bể chứa nước</w:t>
            </w:r>
          </w:p>
        </w:tc>
        <w:tc>
          <w:tcPr>
            <w:tcW w:w="2821" w:type="dxa"/>
          </w:tcPr>
          <w:p w14:paraId="40D3BEE4" w14:textId="77777777" w:rsidR="002B5D46" w:rsidRPr="00096ADB" w:rsidRDefault="002B5D46" w:rsidP="0090624E">
            <w:pPr>
              <w:jc w:val="both"/>
              <w:rPr>
                <w:rFonts w:ascii="Times New Roman" w:hAnsi="Times New Roman"/>
                <w:sz w:val="22"/>
                <w:szCs w:val="22"/>
              </w:rPr>
            </w:pPr>
          </w:p>
        </w:tc>
        <w:tc>
          <w:tcPr>
            <w:tcW w:w="7932" w:type="dxa"/>
          </w:tcPr>
          <w:p w14:paraId="7AA119A1" w14:textId="77777777" w:rsidR="00740756" w:rsidRPr="00096ADB" w:rsidRDefault="00740756" w:rsidP="0090624E">
            <w:pPr>
              <w:jc w:val="both"/>
              <w:rPr>
                <w:rFonts w:ascii="Times New Roman" w:hAnsi="Times New Roman"/>
                <w:sz w:val="22"/>
                <w:szCs w:val="22"/>
              </w:rPr>
            </w:pPr>
            <w:r w:rsidRPr="00096ADB">
              <w:rPr>
                <w:rFonts w:ascii="Times New Roman" w:hAnsi="Times New Roman"/>
                <w:sz w:val="22"/>
                <w:szCs w:val="22"/>
              </w:rPr>
              <w:t>Bồn, bể áp lực để chữa cháy phải được trang bị thước đo mức nước, thiết bị báo tín hiệu mức nước cho trạm bơm hoặc trạm phân phối nước.</w:t>
            </w:r>
          </w:p>
          <w:p w14:paraId="116137DE" w14:textId="77777777" w:rsidR="00740756" w:rsidRPr="00096ADB" w:rsidRDefault="00740756" w:rsidP="0090624E">
            <w:pPr>
              <w:jc w:val="both"/>
              <w:rPr>
                <w:rFonts w:ascii="Times New Roman" w:hAnsi="Times New Roman"/>
                <w:sz w:val="22"/>
                <w:szCs w:val="22"/>
              </w:rPr>
            </w:pPr>
            <w:r w:rsidRPr="00096ADB">
              <w:rPr>
                <w:rFonts w:ascii="Times New Roman" w:hAnsi="Times New Roman"/>
                <w:sz w:val="22"/>
                <w:szCs w:val="22"/>
              </w:rPr>
              <w:t>Bồn, bể áp lực của đường ống nước chữa cháy áp lực cao phải trang bị thiết bị bảo đảm tự động ngắt nước lên bồn bể, tháp khi máy bơm chữa cháy hoạt động.</w:t>
            </w:r>
          </w:p>
          <w:p w14:paraId="164F0700" w14:textId="7F1BC37A" w:rsidR="002B5D46" w:rsidRPr="00096ADB" w:rsidRDefault="00740756" w:rsidP="0090624E">
            <w:pPr>
              <w:jc w:val="both"/>
              <w:rPr>
                <w:rFonts w:ascii="Times New Roman" w:hAnsi="Times New Roman"/>
                <w:sz w:val="22"/>
                <w:szCs w:val="22"/>
              </w:rPr>
            </w:pPr>
            <w:r w:rsidRPr="00096ADB">
              <w:rPr>
                <w:rFonts w:ascii="Times New Roman" w:hAnsi="Times New Roman"/>
                <w:sz w:val="22"/>
                <w:szCs w:val="22"/>
              </w:rPr>
              <w:t>Bồn, bể áp lực sử dụng khí ép áp lực, thì ngoài máy ép vận hành phải có máy ép dự bị.</w:t>
            </w:r>
          </w:p>
        </w:tc>
        <w:tc>
          <w:tcPr>
            <w:tcW w:w="1544" w:type="dxa"/>
          </w:tcPr>
          <w:p w14:paraId="6272AF1D" w14:textId="304324F0" w:rsidR="00740756" w:rsidRPr="00096ADB" w:rsidRDefault="00740756" w:rsidP="00096ADB">
            <w:pPr>
              <w:jc w:val="both"/>
              <w:rPr>
                <w:rFonts w:ascii="Times New Roman" w:hAnsi="Times New Roman"/>
                <w:sz w:val="22"/>
                <w:szCs w:val="22"/>
              </w:rPr>
            </w:pPr>
            <w:r w:rsidRPr="00096ADB">
              <w:rPr>
                <w:rFonts w:ascii="Times New Roman" w:hAnsi="Times New Roman"/>
                <w:sz w:val="22"/>
                <w:szCs w:val="22"/>
              </w:rPr>
              <w:t>Mục H.1.5.10,  Phụ lục H, QCVN 10:2025/BCA</w:t>
            </w:r>
          </w:p>
          <w:p w14:paraId="70CC3A21" w14:textId="77777777" w:rsidR="002B5D46" w:rsidRPr="00096ADB" w:rsidRDefault="002B5D46" w:rsidP="00096ADB">
            <w:pPr>
              <w:jc w:val="both"/>
              <w:rPr>
                <w:rFonts w:ascii="Times New Roman" w:hAnsi="Times New Roman"/>
                <w:sz w:val="22"/>
                <w:szCs w:val="22"/>
              </w:rPr>
            </w:pPr>
          </w:p>
        </w:tc>
        <w:tc>
          <w:tcPr>
            <w:tcW w:w="1039" w:type="dxa"/>
          </w:tcPr>
          <w:p w14:paraId="65DEE77E" w14:textId="77777777" w:rsidR="002B5D46" w:rsidRPr="00096ADB" w:rsidRDefault="002B5D46" w:rsidP="00096ADB">
            <w:pPr>
              <w:jc w:val="center"/>
              <w:rPr>
                <w:rFonts w:ascii="Times New Roman" w:hAnsi="Times New Roman"/>
                <w:sz w:val="22"/>
                <w:szCs w:val="22"/>
              </w:rPr>
            </w:pPr>
          </w:p>
        </w:tc>
      </w:tr>
    </w:tbl>
    <w:p w14:paraId="3757ED65" w14:textId="77777777" w:rsidR="00011111" w:rsidRPr="00096ADB" w:rsidRDefault="00011111" w:rsidP="00096ADB">
      <w:pPr>
        <w:rPr>
          <w:rFonts w:ascii="Times New Roman" w:hAnsi="Times New Roman"/>
          <w:sz w:val="22"/>
          <w:szCs w:val="22"/>
        </w:rPr>
      </w:pPr>
    </w:p>
    <w:p w14:paraId="3757ED6D" w14:textId="430C1C21" w:rsidR="00FB778D" w:rsidRPr="00096ADB" w:rsidRDefault="00FB778D" w:rsidP="00096ADB">
      <w:pPr>
        <w:rPr>
          <w:rFonts w:ascii="Times New Roman" w:hAnsi="Times New Roman"/>
          <w:sz w:val="22"/>
          <w:szCs w:val="22"/>
        </w:rPr>
      </w:pPr>
    </w:p>
    <w:tbl>
      <w:tblPr>
        <w:tblW w:w="5000" w:type="pct"/>
        <w:tblInd w:w="-1" w:type="dxa"/>
        <w:tblLook w:val="04A0" w:firstRow="1" w:lastRow="0" w:firstColumn="1" w:lastColumn="0" w:noHBand="0" w:noVBand="1"/>
      </w:tblPr>
      <w:tblGrid>
        <w:gridCol w:w="7003"/>
        <w:gridCol w:w="7002"/>
      </w:tblGrid>
      <w:tr w:rsidR="00096ADB" w:rsidRPr="00096ADB" w14:paraId="1FCFD547" w14:textId="77777777" w:rsidTr="006D4258">
        <w:tc>
          <w:tcPr>
            <w:tcW w:w="7003" w:type="dxa"/>
          </w:tcPr>
          <w:p w14:paraId="09252731" w14:textId="77777777" w:rsidR="006D4258" w:rsidRPr="00096ADB" w:rsidRDefault="006D4258" w:rsidP="00096ADB">
            <w:pPr>
              <w:jc w:val="center"/>
              <w:rPr>
                <w:rFonts w:ascii="Times New Roman" w:hAnsi="Times New Roman"/>
                <w:b/>
                <w:bCs/>
                <w:sz w:val="22"/>
                <w:szCs w:val="22"/>
              </w:rPr>
            </w:pPr>
            <w:r w:rsidRPr="00096ADB">
              <w:rPr>
                <w:rFonts w:ascii="Times New Roman" w:hAnsi="Times New Roman"/>
                <w:b/>
                <w:bCs/>
                <w:sz w:val="22"/>
                <w:szCs w:val="22"/>
              </w:rPr>
              <w:t>……(3)……</w:t>
            </w:r>
          </w:p>
        </w:tc>
        <w:tc>
          <w:tcPr>
            <w:tcW w:w="7002" w:type="dxa"/>
          </w:tcPr>
          <w:p w14:paraId="715D353A" w14:textId="77777777" w:rsidR="006D4258" w:rsidRPr="00096ADB" w:rsidRDefault="006D4258" w:rsidP="00096ADB">
            <w:pPr>
              <w:jc w:val="center"/>
              <w:rPr>
                <w:rFonts w:ascii="Times New Roman" w:hAnsi="Times New Roman"/>
                <w:b/>
                <w:bCs/>
                <w:sz w:val="22"/>
                <w:szCs w:val="22"/>
              </w:rPr>
            </w:pPr>
            <w:r w:rsidRPr="00096ADB">
              <w:rPr>
                <w:rFonts w:ascii="Times New Roman" w:hAnsi="Times New Roman"/>
                <w:b/>
                <w:bCs/>
                <w:sz w:val="22"/>
                <w:szCs w:val="22"/>
              </w:rPr>
              <w:t>……(4)……</w:t>
            </w:r>
          </w:p>
        </w:tc>
      </w:tr>
      <w:tr w:rsidR="00096ADB" w:rsidRPr="00096ADB" w14:paraId="7F5F5138" w14:textId="77777777" w:rsidTr="006D4258">
        <w:tc>
          <w:tcPr>
            <w:tcW w:w="7003" w:type="dxa"/>
          </w:tcPr>
          <w:p w14:paraId="0335CB28" w14:textId="77777777" w:rsidR="006D4258" w:rsidRPr="00096ADB" w:rsidRDefault="006D4258" w:rsidP="00096ADB">
            <w:pPr>
              <w:jc w:val="center"/>
              <w:rPr>
                <w:rFonts w:ascii="Times New Roman" w:hAnsi="Times New Roman"/>
                <w:b/>
                <w:bCs/>
                <w:sz w:val="22"/>
                <w:szCs w:val="22"/>
              </w:rPr>
            </w:pPr>
          </w:p>
          <w:p w14:paraId="41BF6026" w14:textId="77777777" w:rsidR="006D4258" w:rsidRPr="00096ADB" w:rsidRDefault="006D4258" w:rsidP="00096ADB">
            <w:pPr>
              <w:rPr>
                <w:rFonts w:ascii="Times New Roman" w:hAnsi="Times New Roman"/>
                <w:b/>
                <w:bCs/>
                <w:sz w:val="22"/>
                <w:szCs w:val="22"/>
              </w:rPr>
            </w:pPr>
          </w:p>
          <w:p w14:paraId="65D8687F" w14:textId="77777777" w:rsidR="006D4258" w:rsidRPr="00096ADB" w:rsidRDefault="006D4258" w:rsidP="00096ADB">
            <w:pPr>
              <w:jc w:val="center"/>
              <w:rPr>
                <w:rFonts w:ascii="Times New Roman" w:hAnsi="Times New Roman"/>
                <w:b/>
                <w:bCs/>
                <w:sz w:val="22"/>
                <w:szCs w:val="22"/>
              </w:rPr>
            </w:pPr>
          </w:p>
          <w:p w14:paraId="3A2DC70C" w14:textId="77777777" w:rsidR="006D4258" w:rsidRPr="00096ADB" w:rsidRDefault="006D4258" w:rsidP="00096ADB">
            <w:pPr>
              <w:jc w:val="center"/>
              <w:rPr>
                <w:rFonts w:ascii="Times New Roman" w:hAnsi="Times New Roman"/>
                <w:b/>
                <w:bCs/>
                <w:sz w:val="22"/>
                <w:szCs w:val="22"/>
              </w:rPr>
            </w:pPr>
            <w:r w:rsidRPr="00096ADB">
              <w:rPr>
                <w:rFonts w:ascii="Times New Roman" w:hAnsi="Times New Roman"/>
                <w:b/>
                <w:bCs/>
                <w:sz w:val="22"/>
                <w:szCs w:val="22"/>
              </w:rPr>
              <w:t>(Chữ ký và họ tên)</w:t>
            </w:r>
          </w:p>
        </w:tc>
        <w:tc>
          <w:tcPr>
            <w:tcW w:w="7002" w:type="dxa"/>
          </w:tcPr>
          <w:p w14:paraId="0939FB51" w14:textId="77777777" w:rsidR="006D4258" w:rsidRPr="00096ADB" w:rsidRDefault="006D4258" w:rsidP="00096ADB">
            <w:pPr>
              <w:rPr>
                <w:rFonts w:ascii="Times New Roman" w:hAnsi="Times New Roman"/>
                <w:b/>
                <w:bCs/>
                <w:sz w:val="22"/>
                <w:szCs w:val="22"/>
              </w:rPr>
            </w:pPr>
          </w:p>
          <w:p w14:paraId="106B11BE" w14:textId="77777777" w:rsidR="006D4258" w:rsidRPr="00096ADB" w:rsidRDefault="006D4258" w:rsidP="00096ADB">
            <w:pPr>
              <w:jc w:val="center"/>
              <w:rPr>
                <w:rFonts w:ascii="Times New Roman" w:hAnsi="Times New Roman"/>
                <w:b/>
                <w:bCs/>
                <w:sz w:val="22"/>
                <w:szCs w:val="22"/>
              </w:rPr>
            </w:pPr>
          </w:p>
          <w:p w14:paraId="76946C27" w14:textId="77777777" w:rsidR="006D4258" w:rsidRPr="00096ADB" w:rsidRDefault="006D4258" w:rsidP="00096ADB">
            <w:pPr>
              <w:jc w:val="center"/>
              <w:rPr>
                <w:rFonts w:ascii="Times New Roman" w:hAnsi="Times New Roman"/>
                <w:b/>
                <w:bCs/>
                <w:sz w:val="22"/>
                <w:szCs w:val="22"/>
              </w:rPr>
            </w:pPr>
          </w:p>
          <w:p w14:paraId="370614F8" w14:textId="77777777" w:rsidR="006D4258" w:rsidRPr="00096ADB" w:rsidRDefault="006D4258" w:rsidP="00096ADB">
            <w:pPr>
              <w:jc w:val="center"/>
              <w:rPr>
                <w:rFonts w:ascii="Times New Roman" w:hAnsi="Times New Roman"/>
                <w:b/>
                <w:bCs/>
                <w:sz w:val="22"/>
                <w:szCs w:val="22"/>
              </w:rPr>
            </w:pPr>
            <w:r w:rsidRPr="00096ADB">
              <w:rPr>
                <w:rFonts w:ascii="Times New Roman" w:hAnsi="Times New Roman"/>
                <w:b/>
                <w:bCs/>
                <w:sz w:val="22"/>
                <w:szCs w:val="22"/>
              </w:rPr>
              <w:t>(Chữ ký và họ tên)</w:t>
            </w:r>
          </w:p>
        </w:tc>
      </w:tr>
    </w:tbl>
    <w:p w14:paraId="06BBDD77" w14:textId="77777777" w:rsidR="006D4258" w:rsidRPr="00096ADB" w:rsidRDefault="006D4258" w:rsidP="00096ADB">
      <w:pPr>
        <w:rPr>
          <w:rFonts w:ascii="Times New Roman" w:hAnsi="Times New Roman"/>
          <w:b/>
          <w:i/>
          <w:sz w:val="22"/>
          <w:szCs w:val="22"/>
        </w:rPr>
      </w:pPr>
    </w:p>
    <w:p w14:paraId="2E3BD7BD" w14:textId="53AB7678" w:rsidR="00011111" w:rsidRPr="00096ADB" w:rsidRDefault="006D4258" w:rsidP="00096ADB">
      <w:pPr>
        <w:jc w:val="both"/>
        <w:rPr>
          <w:rFonts w:ascii="Times New Roman" w:hAnsi="Times New Roman"/>
          <w:sz w:val="22"/>
          <w:szCs w:val="22"/>
        </w:rPr>
      </w:pPr>
      <w:r w:rsidRPr="00096ADB">
        <w:rPr>
          <w:rFonts w:ascii="Times New Roman" w:hAnsi="Times New Roman"/>
          <w:b/>
          <w:i/>
          <w:sz w:val="22"/>
          <w:szCs w:val="22"/>
        </w:rPr>
        <w:t>Ghi chú:</w:t>
      </w:r>
      <w:r w:rsidRPr="00096ADB">
        <w:rPr>
          <w:rFonts w:ascii="Times New Roman" w:hAnsi="Times New Roman"/>
          <w:i/>
          <w:sz w:val="22"/>
          <w:szCs w:val="22"/>
        </w:rPr>
        <w:t xml:space="preserve"> (1) Tên cơ quan chủ quản trực tiếp;(2) Tên đơn vị thực hiện thẩm định; (3) Họ tên và chữ ký của cán bộ thực hiện; (4) Ghi quyền hạn, chức vụ của người lãnh đạo, chỉ huy đơn vị thẩm định, nếu người ký văn bản là cấp phó của người đứng đầu cơ quan thì ghi chữ viết tắt “KT.” vào trước chức vụ của người đứng đầu, bên dưới ghi chức vụ của người ký văn bản.</w:t>
      </w:r>
    </w:p>
    <w:sectPr w:rsidR="00011111" w:rsidRPr="00096ADB">
      <w:headerReference w:type="default" r:id="rId12"/>
      <w:headerReference w:type="first" r:id="rId13"/>
      <w:pgSz w:w="16840" w:h="11900"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ECF06" w14:textId="77777777" w:rsidR="00034291" w:rsidRDefault="00034291">
      <w:r>
        <w:separator/>
      </w:r>
    </w:p>
  </w:endnote>
  <w:endnote w:type="continuationSeparator" w:id="0">
    <w:p w14:paraId="7AF2B234" w14:textId="77777777" w:rsidR="00034291" w:rsidRDefault="00034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Arial Narrow">
    <w:altName w:val="Calibri"/>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EFE11" w14:textId="77777777" w:rsidR="00034291" w:rsidRDefault="00034291">
      <w:r>
        <w:separator/>
      </w:r>
    </w:p>
  </w:footnote>
  <w:footnote w:type="continuationSeparator" w:id="0">
    <w:p w14:paraId="7BFEF5CB" w14:textId="77777777" w:rsidR="00034291" w:rsidRDefault="00034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7ED6E" w14:textId="4E51E2A8" w:rsidR="0063616F" w:rsidRDefault="0063616F">
    <w:pPr>
      <w:pBdr>
        <w:top w:val="nil"/>
        <w:left w:val="nil"/>
        <w:bottom w:val="nil"/>
        <w:right w:val="nil"/>
        <w:between w:val="nil"/>
      </w:pBdr>
      <w:tabs>
        <w:tab w:val="center" w:pos="4680"/>
        <w:tab w:val="right" w:pos="936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BA2035">
      <w:rPr>
        <w:rFonts w:ascii="Times New Roman" w:hAnsi="Times New Roman"/>
        <w:noProof/>
        <w:color w:val="000000"/>
        <w:sz w:val="22"/>
        <w:szCs w:val="22"/>
      </w:rPr>
      <w:t>2</w:t>
    </w:r>
    <w:r>
      <w:rPr>
        <w:rFonts w:ascii="Times New Roman" w:hAnsi="Times New Roman"/>
        <w:color w:val="000000"/>
        <w:sz w:val="22"/>
        <w:szCs w:val="22"/>
      </w:rPr>
      <w:fldChar w:fldCharType="end"/>
    </w:r>
  </w:p>
  <w:p w14:paraId="3757ED6F" w14:textId="77777777" w:rsidR="0063616F" w:rsidRDefault="0063616F">
    <w:pPr>
      <w:pBdr>
        <w:top w:val="nil"/>
        <w:left w:val="nil"/>
        <w:bottom w:val="nil"/>
        <w:right w:val="nil"/>
        <w:between w:val="nil"/>
      </w:pBdr>
      <w:tabs>
        <w:tab w:val="center" w:pos="4680"/>
        <w:tab w:val="right" w:pos="9360"/>
      </w:tabs>
      <w:jc w:val="right"/>
      <w:rPr>
        <w:rFonts w:ascii="Times New Roman" w:hAnsi="Times New Roman"/>
        <w:b/>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7ED70" w14:textId="148EBD36" w:rsidR="0063616F" w:rsidRPr="00CA09DA" w:rsidRDefault="00336243" w:rsidP="00CA09DA">
    <w:pPr>
      <w:pBdr>
        <w:top w:val="nil"/>
        <w:left w:val="nil"/>
        <w:bottom w:val="nil"/>
        <w:right w:val="nil"/>
        <w:between w:val="nil"/>
      </w:pBdr>
      <w:tabs>
        <w:tab w:val="center" w:pos="4680"/>
        <w:tab w:val="right" w:pos="9360"/>
      </w:tabs>
      <w:jc w:val="right"/>
      <w:rPr>
        <w:rFonts w:ascii="Times New Roman" w:hAnsi="Times New Roman"/>
        <w:b/>
        <w:i/>
        <w:color w:val="000000"/>
        <w:sz w:val="22"/>
        <w:szCs w:val="22"/>
        <w:lang w:val="vi-VN"/>
      </w:rPr>
    </w:pPr>
    <w:r>
      <w:rPr>
        <w:rFonts w:ascii="Times New Roman" w:hAnsi="Times New Roman"/>
        <w:b/>
        <w:i/>
        <w:color w:val="000000"/>
        <w:sz w:val="22"/>
        <w:szCs w:val="22"/>
      </w:rPr>
      <w:t>B4</w:t>
    </w:r>
    <w:r w:rsidR="0063616F">
      <w:rPr>
        <w:rFonts w:ascii="Times New Roman" w:hAnsi="Times New Roman"/>
        <w:b/>
        <w:i/>
        <w:color w:val="000000"/>
        <w:sz w:val="22"/>
        <w:szCs w:val="22"/>
      </w:rPr>
      <w:t>: BĐC hệ thống cấp nước chữa cháy ngoài nhà</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76ECC5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B135523"/>
    <w:multiLevelType w:val="hybridMultilevel"/>
    <w:tmpl w:val="E27EA154"/>
    <w:lvl w:ilvl="0" w:tplc="827EBE06">
      <w:start w:val="1"/>
      <w:numFmt w:val="decimal"/>
      <w:suff w:val="space"/>
      <w:lvlText w:val="%1."/>
      <w:lvlJc w:val="left"/>
      <w:pPr>
        <w:ind w:left="567" w:firstLine="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C45335"/>
    <w:multiLevelType w:val="hybridMultilevel"/>
    <w:tmpl w:val="DB0C0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514E0D"/>
    <w:multiLevelType w:val="hybridMultilevel"/>
    <w:tmpl w:val="C34CE31E"/>
    <w:lvl w:ilvl="0" w:tplc="DBC22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3A6129"/>
    <w:multiLevelType w:val="multilevel"/>
    <w:tmpl w:val="6A1AEA2E"/>
    <w:lvl w:ilvl="0">
      <w:start w:val="1"/>
      <w:numFmt w:val="bullet"/>
      <w:pStyle w:val="ListBullet"/>
      <w:lvlText w:val="−"/>
      <w:lvlJc w:val="left"/>
      <w:pPr>
        <w:ind w:left="737" w:hanging="22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51DE67DF"/>
    <w:multiLevelType w:val="multilevel"/>
    <w:tmpl w:val="E2EACFEE"/>
    <w:lvl w:ilvl="0">
      <w:start w:val="1"/>
      <w:numFmt w:val="upperLetter"/>
      <w:pStyle w:val="headphuluc"/>
      <w:suff w:val="nothing"/>
      <w:lvlText w:val="PHỤ LỤC %1"/>
      <w:lvlJc w:val="left"/>
      <w:pPr>
        <w:ind w:left="2552" w:firstLine="0"/>
      </w:pPr>
      <w:rPr>
        <w:rFonts w:hint="default"/>
        <w:b/>
        <w:i w:val="0"/>
        <w:sz w:val="24"/>
        <w:szCs w:val="28"/>
      </w:rPr>
    </w:lvl>
    <w:lvl w:ilvl="1">
      <w:start w:val="1"/>
      <w:numFmt w:val="decimal"/>
      <w:lvlText w:val="%1.%2"/>
      <w:lvlJc w:val="left"/>
      <w:pPr>
        <w:tabs>
          <w:tab w:val="num" w:pos="0"/>
        </w:tabs>
        <w:ind w:left="0" w:firstLine="0"/>
      </w:pPr>
      <w:rPr>
        <w:rFonts w:ascii="Arial" w:hAnsi="Arial" w:cs="Arial" w:hint="default"/>
        <w:b/>
        <w:bCs/>
        <w:sz w:val="24"/>
        <w:szCs w:val="24"/>
      </w:rPr>
    </w:lvl>
    <w:lvl w:ilvl="2">
      <w:start w:val="1"/>
      <w:numFmt w:val="decimal"/>
      <w:lvlText w:val="%1.%2.%3"/>
      <w:lvlJc w:val="left"/>
      <w:pPr>
        <w:tabs>
          <w:tab w:val="num" w:pos="0"/>
        </w:tabs>
        <w:ind w:left="0" w:firstLine="0"/>
      </w:pPr>
      <w:rPr>
        <w:rFonts w:ascii="Arial" w:hAnsi="Arial" w:cs="Arial" w:hint="default"/>
        <w:b w:val="0"/>
        <w:bCs w:val="0"/>
        <w:i w:val="0"/>
        <w:sz w:val="24"/>
        <w:szCs w:val="24"/>
      </w:rPr>
    </w:lvl>
    <w:lvl w:ilvl="3">
      <w:start w:val="1"/>
      <w:numFmt w:val="decimal"/>
      <w:lvlText w:val="%1.%2.%3.%4"/>
      <w:lvlJc w:val="left"/>
      <w:pPr>
        <w:tabs>
          <w:tab w:val="num" w:pos="0"/>
        </w:tabs>
        <w:ind w:left="0" w:firstLine="0"/>
      </w:pPr>
      <w:rPr>
        <w:rFonts w:ascii="Arial" w:hAnsi="Arial" w:cs="Arial" w:hint="default"/>
        <w:b w:val="0"/>
        <w:bCs/>
        <w:strike w:val="0"/>
        <w:sz w:val="24"/>
        <w:szCs w:val="24"/>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71230FEB"/>
    <w:multiLevelType w:val="hybridMultilevel"/>
    <w:tmpl w:val="C34CE3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08977968">
    <w:abstractNumId w:val="4"/>
  </w:num>
  <w:num w:numId="2" w16cid:durableId="1226799361">
    <w:abstractNumId w:val="0"/>
  </w:num>
  <w:num w:numId="3" w16cid:durableId="1353998710">
    <w:abstractNumId w:val="5"/>
  </w:num>
  <w:num w:numId="4" w16cid:durableId="2043821951">
    <w:abstractNumId w:val="5"/>
  </w:num>
  <w:num w:numId="5" w16cid:durableId="863522187">
    <w:abstractNumId w:val="5"/>
  </w:num>
  <w:num w:numId="6" w16cid:durableId="1008168290">
    <w:abstractNumId w:val="5"/>
  </w:num>
  <w:num w:numId="7" w16cid:durableId="789979307">
    <w:abstractNumId w:val="3"/>
  </w:num>
  <w:num w:numId="8" w16cid:durableId="1500347637">
    <w:abstractNumId w:val="6"/>
  </w:num>
  <w:num w:numId="9" w16cid:durableId="12995749">
    <w:abstractNumId w:val="2"/>
  </w:num>
  <w:num w:numId="10" w16cid:durableId="360667644">
    <w:abstractNumId w:val="5"/>
  </w:num>
  <w:num w:numId="11" w16cid:durableId="17445273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111"/>
    <w:rsid w:val="00011111"/>
    <w:rsid w:val="00014B71"/>
    <w:rsid w:val="00023248"/>
    <w:rsid w:val="00026F36"/>
    <w:rsid w:val="000275E6"/>
    <w:rsid w:val="00034291"/>
    <w:rsid w:val="00035DE5"/>
    <w:rsid w:val="000442CE"/>
    <w:rsid w:val="0004625F"/>
    <w:rsid w:val="00053BFA"/>
    <w:rsid w:val="000559D7"/>
    <w:rsid w:val="00056E2F"/>
    <w:rsid w:val="00064061"/>
    <w:rsid w:val="000662B5"/>
    <w:rsid w:val="00076396"/>
    <w:rsid w:val="00076A49"/>
    <w:rsid w:val="00085144"/>
    <w:rsid w:val="0009254A"/>
    <w:rsid w:val="00095E80"/>
    <w:rsid w:val="00096ADB"/>
    <w:rsid w:val="000A4585"/>
    <w:rsid w:val="000A584E"/>
    <w:rsid w:val="000B6B02"/>
    <w:rsid w:val="000B778B"/>
    <w:rsid w:val="000C0005"/>
    <w:rsid w:val="000C435C"/>
    <w:rsid w:val="00101413"/>
    <w:rsid w:val="00106970"/>
    <w:rsid w:val="00113CFA"/>
    <w:rsid w:val="00115E24"/>
    <w:rsid w:val="001234E6"/>
    <w:rsid w:val="001243C3"/>
    <w:rsid w:val="00131F67"/>
    <w:rsid w:val="00135C4C"/>
    <w:rsid w:val="0013706A"/>
    <w:rsid w:val="001435A0"/>
    <w:rsid w:val="00144CA1"/>
    <w:rsid w:val="00154F40"/>
    <w:rsid w:val="001626D5"/>
    <w:rsid w:val="001722A1"/>
    <w:rsid w:val="0018426E"/>
    <w:rsid w:val="00197542"/>
    <w:rsid w:val="001A4FEB"/>
    <w:rsid w:val="001B21C4"/>
    <w:rsid w:val="001C5D95"/>
    <w:rsid w:val="001C64B7"/>
    <w:rsid w:val="001C6905"/>
    <w:rsid w:val="001D124E"/>
    <w:rsid w:val="001E051F"/>
    <w:rsid w:val="001E53DE"/>
    <w:rsid w:val="001F00E5"/>
    <w:rsid w:val="001F2D9A"/>
    <w:rsid w:val="001F3069"/>
    <w:rsid w:val="001F30E0"/>
    <w:rsid w:val="001F3959"/>
    <w:rsid w:val="001F4492"/>
    <w:rsid w:val="001F6EE1"/>
    <w:rsid w:val="001F7AE0"/>
    <w:rsid w:val="00203944"/>
    <w:rsid w:val="00212151"/>
    <w:rsid w:val="00212BE1"/>
    <w:rsid w:val="00224AF0"/>
    <w:rsid w:val="002271A9"/>
    <w:rsid w:val="00233CB4"/>
    <w:rsid w:val="0023771C"/>
    <w:rsid w:val="002404A8"/>
    <w:rsid w:val="002432CF"/>
    <w:rsid w:val="002448B3"/>
    <w:rsid w:val="002569F5"/>
    <w:rsid w:val="00263F33"/>
    <w:rsid w:val="00266432"/>
    <w:rsid w:val="0027727A"/>
    <w:rsid w:val="00281CC6"/>
    <w:rsid w:val="00282162"/>
    <w:rsid w:val="002914DC"/>
    <w:rsid w:val="002A3DB9"/>
    <w:rsid w:val="002A43C1"/>
    <w:rsid w:val="002B1426"/>
    <w:rsid w:val="002B16FC"/>
    <w:rsid w:val="002B5D46"/>
    <w:rsid w:val="002C471A"/>
    <w:rsid w:val="002D2790"/>
    <w:rsid w:val="00300DEA"/>
    <w:rsid w:val="00310FA7"/>
    <w:rsid w:val="00315687"/>
    <w:rsid w:val="003207EC"/>
    <w:rsid w:val="00336243"/>
    <w:rsid w:val="00343BCF"/>
    <w:rsid w:val="00347299"/>
    <w:rsid w:val="00354E58"/>
    <w:rsid w:val="00366231"/>
    <w:rsid w:val="00367D02"/>
    <w:rsid w:val="00370E5C"/>
    <w:rsid w:val="00371136"/>
    <w:rsid w:val="003777C2"/>
    <w:rsid w:val="00386FD8"/>
    <w:rsid w:val="003A2814"/>
    <w:rsid w:val="003B1AD1"/>
    <w:rsid w:val="003B3A83"/>
    <w:rsid w:val="003C6CC0"/>
    <w:rsid w:val="003D1085"/>
    <w:rsid w:val="003D25FE"/>
    <w:rsid w:val="003D7C13"/>
    <w:rsid w:val="003E0C50"/>
    <w:rsid w:val="003F1DC5"/>
    <w:rsid w:val="003F2B2D"/>
    <w:rsid w:val="0042281C"/>
    <w:rsid w:val="004276E8"/>
    <w:rsid w:val="00430012"/>
    <w:rsid w:val="00436B66"/>
    <w:rsid w:val="004417ED"/>
    <w:rsid w:val="00465735"/>
    <w:rsid w:val="00466814"/>
    <w:rsid w:val="00470DC5"/>
    <w:rsid w:val="00476564"/>
    <w:rsid w:val="004917BD"/>
    <w:rsid w:val="0049385F"/>
    <w:rsid w:val="004A4D74"/>
    <w:rsid w:val="004A5C86"/>
    <w:rsid w:val="004B170F"/>
    <w:rsid w:val="004B3AEF"/>
    <w:rsid w:val="004C1839"/>
    <w:rsid w:val="004C6A30"/>
    <w:rsid w:val="004D123B"/>
    <w:rsid w:val="004F07F4"/>
    <w:rsid w:val="004F2EDA"/>
    <w:rsid w:val="00501BEA"/>
    <w:rsid w:val="00505368"/>
    <w:rsid w:val="00511EE5"/>
    <w:rsid w:val="0051293A"/>
    <w:rsid w:val="00530AF5"/>
    <w:rsid w:val="00541E78"/>
    <w:rsid w:val="00541F35"/>
    <w:rsid w:val="00566DE9"/>
    <w:rsid w:val="0057130F"/>
    <w:rsid w:val="0057213D"/>
    <w:rsid w:val="00592DA8"/>
    <w:rsid w:val="00594DCC"/>
    <w:rsid w:val="005A40A1"/>
    <w:rsid w:val="005A76D5"/>
    <w:rsid w:val="005B0493"/>
    <w:rsid w:val="005B1F5A"/>
    <w:rsid w:val="005B43C6"/>
    <w:rsid w:val="005B6320"/>
    <w:rsid w:val="005C130E"/>
    <w:rsid w:val="005C1C40"/>
    <w:rsid w:val="005C2EAB"/>
    <w:rsid w:val="005C3E7A"/>
    <w:rsid w:val="005C52E1"/>
    <w:rsid w:val="005D0A57"/>
    <w:rsid w:val="005F0208"/>
    <w:rsid w:val="005F37D0"/>
    <w:rsid w:val="005F6584"/>
    <w:rsid w:val="006060BB"/>
    <w:rsid w:val="0060662B"/>
    <w:rsid w:val="006077F1"/>
    <w:rsid w:val="00612E4A"/>
    <w:rsid w:val="00620C6E"/>
    <w:rsid w:val="00625DC3"/>
    <w:rsid w:val="00630459"/>
    <w:rsid w:val="00630F13"/>
    <w:rsid w:val="00635700"/>
    <w:rsid w:val="0063613F"/>
    <w:rsid w:val="0063616F"/>
    <w:rsid w:val="006624C8"/>
    <w:rsid w:val="00662F6B"/>
    <w:rsid w:val="00664C9C"/>
    <w:rsid w:val="00671EC6"/>
    <w:rsid w:val="006851F2"/>
    <w:rsid w:val="00686533"/>
    <w:rsid w:val="006908ED"/>
    <w:rsid w:val="006910C7"/>
    <w:rsid w:val="00691207"/>
    <w:rsid w:val="00694F93"/>
    <w:rsid w:val="006A4C60"/>
    <w:rsid w:val="006B0DFF"/>
    <w:rsid w:val="006B3582"/>
    <w:rsid w:val="006B68CF"/>
    <w:rsid w:val="006D2DD0"/>
    <w:rsid w:val="006D4258"/>
    <w:rsid w:val="006E5424"/>
    <w:rsid w:val="006F4D8F"/>
    <w:rsid w:val="00707B0A"/>
    <w:rsid w:val="00712BB3"/>
    <w:rsid w:val="00713EE1"/>
    <w:rsid w:val="007174C8"/>
    <w:rsid w:val="007205B3"/>
    <w:rsid w:val="007214D6"/>
    <w:rsid w:val="00722BC8"/>
    <w:rsid w:val="0072537C"/>
    <w:rsid w:val="0073704B"/>
    <w:rsid w:val="00740756"/>
    <w:rsid w:val="00761AB8"/>
    <w:rsid w:val="00764709"/>
    <w:rsid w:val="007678AE"/>
    <w:rsid w:val="00772774"/>
    <w:rsid w:val="00773F6C"/>
    <w:rsid w:val="007A6BBE"/>
    <w:rsid w:val="007B3AC6"/>
    <w:rsid w:val="007C479F"/>
    <w:rsid w:val="007C64FD"/>
    <w:rsid w:val="007C655A"/>
    <w:rsid w:val="007E2D07"/>
    <w:rsid w:val="007E33F9"/>
    <w:rsid w:val="007E6C8B"/>
    <w:rsid w:val="007F04F9"/>
    <w:rsid w:val="007F0EC3"/>
    <w:rsid w:val="00804B7F"/>
    <w:rsid w:val="0080624B"/>
    <w:rsid w:val="00810644"/>
    <w:rsid w:val="00823C81"/>
    <w:rsid w:val="0082531E"/>
    <w:rsid w:val="00826B13"/>
    <w:rsid w:val="00833275"/>
    <w:rsid w:val="008600B1"/>
    <w:rsid w:val="00863918"/>
    <w:rsid w:val="00872CAA"/>
    <w:rsid w:val="00873536"/>
    <w:rsid w:val="00874506"/>
    <w:rsid w:val="00874C3B"/>
    <w:rsid w:val="00876F95"/>
    <w:rsid w:val="0088301A"/>
    <w:rsid w:val="00884AA5"/>
    <w:rsid w:val="00891FC8"/>
    <w:rsid w:val="008A593F"/>
    <w:rsid w:val="008B0EDA"/>
    <w:rsid w:val="008B3742"/>
    <w:rsid w:val="008B58E1"/>
    <w:rsid w:val="008C1E76"/>
    <w:rsid w:val="008C2AFC"/>
    <w:rsid w:val="008C5FA6"/>
    <w:rsid w:val="008D0554"/>
    <w:rsid w:val="008F1CBC"/>
    <w:rsid w:val="008F2DD5"/>
    <w:rsid w:val="008F7946"/>
    <w:rsid w:val="009004FB"/>
    <w:rsid w:val="0090216B"/>
    <w:rsid w:val="00903EE8"/>
    <w:rsid w:val="0090624E"/>
    <w:rsid w:val="00912E47"/>
    <w:rsid w:val="00914F0B"/>
    <w:rsid w:val="00922CE7"/>
    <w:rsid w:val="00924479"/>
    <w:rsid w:val="00927AA3"/>
    <w:rsid w:val="00932EDC"/>
    <w:rsid w:val="00933556"/>
    <w:rsid w:val="009348F9"/>
    <w:rsid w:val="0095051E"/>
    <w:rsid w:val="00950706"/>
    <w:rsid w:val="009612C4"/>
    <w:rsid w:val="00962EC1"/>
    <w:rsid w:val="009655E9"/>
    <w:rsid w:val="009862E5"/>
    <w:rsid w:val="009A3461"/>
    <w:rsid w:val="009B3B90"/>
    <w:rsid w:val="009B5398"/>
    <w:rsid w:val="009B5B7B"/>
    <w:rsid w:val="009B5D36"/>
    <w:rsid w:val="009B60C3"/>
    <w:rsid w:val="009C0E4E"/>
    <w:rsid w:val="009C5C6A"/>
    <w:rsid w:val="009D249A"/>
    <w:rsid w:val="009F20F7"/>
    <w:rsid w:val="009F24CE"/>
    <w:rsid w:val="009F2EF5"/>
    <w:rsid w:val="009F39B9"/>
    <w:rsid w:val="009F68B3"/>
    <w:rsid w:val="009F794E"/>
    <w:rsid w:val="00A03F19"/>
    <w:rsid w:val="00A0704D"/>
    <w:rsid w:val="00A13F24"/>
    <w:rsid w:val="00A20043"/>
    <w:rsid w:val="00A23616"/>
    <w:rsid w:val="00A26F57"/>
    <w:rsid w:val="00A27C65"/>
    <w:rsid w:val="00A27FB9"/>
    <w:rsid w:val="00A3379E"/>
    <w:rsid w:val="00A36A4A"/>
    <w:rsid w:val="00A53575"/>
    <w:rsid w:val="00A61120"/>
    <w:rsid w:val="00A62122"/>
    <w:rsid w:val="00A71E4E"/>
    <w:rsid w:val="00A74FDF"/>
    <w:rsid w:val="00A8203A"/>
    <w:rsid w:val="00A851B8"/>
    <w:rsid w:val="00A91F44"/>
    <w:rsid w:val="00A96A1C"/>
    <w:rsid w:val="00A96C94"/>
    <w:rsid w:val="00AA1667"/>
    <w:rsid w:val="00AA3C28"/>
    <w:rsid w:val="00AA63B8"/>
    <w:rsid w:val="00AB0CA0"/>
    <w:rsid w:val="00AB1818"/>
    <w:rsid w:val="00AB2271"/>
    <w:rsid w:val="00AD1856"/>
    <w:rsid w:val="00AD24DA"/>
    <w:rsid w:val="00AD3FB4"/>
    <w:rsid w:val="00AF31B2"/>
    <w:rsid w:val="00AF4AEB"/>
    <w:rsid w:val="00B00112"/>
    <w:rsid w:val="00B10501"/>
    <w:rsid w:val="00B1166E"/>
    <w:rsid w:val="00B278AA"/>
    <w:rsid w:val="00B33D61"/>
    <w:rsid w:val="00B42294"/>
    <w:rsid w:val="00B52D95"/>
    <w:rsid w:val="00B53B78"/>
    <w:rsid w:val="00B74457"/>
    <w:rsid w:val="00B84D46"/>
    <w:rsid w:val="00B85BF5"/>
    <w:rsid w:val="00B94A63"/>
    <w:rsid w:val="00BA2035"/>
    <w:rsid w:val="00BB658B"/>
    <w:rsid w:val="00BC1675"/>
    <w:rsid w:val="00BC25C0"/>
    <w:rsid w:val="00BD1E0E"/>
    <w:rsid w:val="00BE4502"/>
    <w:rsid w:val="00BF30B2"/>
    <w:rsid w:val="00C1071A"/>
    <w:rsid w:val="00C334E9"/>
    <w:rsid w:val="00C358D2"/>
    <w:rsid w:val="00C41405"/>
    <w:rsid w:val="00C47FEC"/>
    <w:rsid w:val="00C53234"/>
    <w:rsid w:val="00C56BAF"/>
    <w:rsid w:val="00C56E72"/>
    <w:rsid w:val="00C61E3A"/>
    <w:rsid w:val="00C6756E"/>
    <w:rsid w:val="00C71B3D"/>
    <w:rsid w:val="00C82A9B"/>
    <w:rsid w:val="00C927E7"/>
    <w:rsid w:val="00CA09DA"/>
    <w:rsid w:val="00CA1D43"/>
    <w:rsid w:val="00CB7BF0"/>
    <w:rsid w:val="00CC22A0"/>
    <w:rsid w:val="00CC34CE"/>
    <w:rsid w:val="00CC5C61"/>
    <w:rsid w:val="00CC6E08"/>
    <w:rsid w:val="00CD22B5"/>
    <w:rsid w:val="00CD333E"/>
    <w:rsid w:val="00CD5400"/>
    <w:rsid w:val="00CD57D7"/>
    <w:rsid w:val="00CE06CB"/>
    <w:rsid w:val="00CE2BF3"/>
    <w:rsid w:val="00CF3187"/>
    <w:rsid w:val="00CF3C17"/>
    <w:rsid w:val="00D1411D"/>
    <w:rsid w:val="00D15264"/>
    <w:rsid w:val="00D162E3"/>
    <w:rsid w:val="00D22DA9"/>
    <w:rsid w:val="00D33A51"/>
    <w:rsid w:val="00D422BF"/>
    <w:rsid w:val="00D438A2"/>
    <w:rsid w:val="00D539E2"/>
    <w:rsid w:val="00D62047"/>
    <w:rsid w:val="00D652B1"/>
    <w:rsid w:val="00D65AEE"/>
    <w:rsid w:val="00D731E9"/>
    <w:rsid w:val="00D75915"/>
    <w:rsid w:val="00D80C18"/>
    <w:rsid w:val="00D8474D"/>
    <w:rsid w:val="00DA16A0"/>
    <w:rsid w:val="00DC5D60"/>
    <w:rsid w:val="00DD0239"/>
    <w:rsid w:val="00DD1C73"/>
    <w:rsid w:val="00DD6B0B"/>
    <w:rsid w:val="00DE6B28"/>
    <w:rsid w:val="00DF50A3"/>
    <w:rsid w:val="00DF60E3"/>
    <w:rsid w:val="00E00F97"/>
    <w:rsid w:val="00E01ED4"/>
    <w:rsid w:val="00E051C7"/>
    <w:rsid w:val="00E10C74"/>
    <w:rsid w:val="00E16101"/>
    <w:rsid w:val="00E222E2"/>
    <w:rsid w:val="00E3114A"/>
    <w:rsid w:val="00E339AA"/>
    <w:rsid w:val="00E360A1"/>
    <w:rsid w:val="00E478D7"/>
    <w:rsid w:val="00E52543"/>
    <w:rsid w:val="00E55AE9"/>
    <w:rsid w:val="00E621A8"/>
    <w:rsid w:val="00E62847"/>
    <w:rsid w:val="00E64A95"/>
    <w:rsid w:val="00E67A58"/>
    <w:rsid w:val="00E80ADA"/>
    <w:rsid w:val="00E85537"/>
    <w:rsid w:val="00E874E2"/>
    <w:rsid w:val="00EA01CB"/>
    <w:rsid w:val="00EA0F37"/>
    <w:rsid w:val="00EA1FAB"/>
    <w:rsid w:val="00EA32C4"/>
    <w:rsid w:val="00EA5626"/>
    <w:rsid w:val="00EC2B57"/>
    <w:rsid w:val="00EC3B8A"/>
    <w:rsid w:val="00EC5D81"/>
    <w:rsid w:val="00ED0CB5"/>
    <w:rsid w:val="00ED2A95"/>
    <w:rsid w:val="00ED7403"/>
    <w:rsid w:val="00EE3153"/>
    <w:rsid w:val="00F01775"/>
    <w:rsid w:val="00F02D71"/>
    <w:rsid w:val="00F12BE7"/>
    <w:rsid w:val="00F2034C"/>
    <w:rsid w:val="00F2442A"/>
    <w:rsid w:val="00F27004"/>
    <w:rsid w:val="00F303D8"/>
    <w:rsid w:val="00F309B8"/>
    <w:rsid w:val="00F41C28"/>
    <w:rsid w:val="00F511CD"/>
    <w:rsid w:val="00F5160A"/>
    <w:rsid w:val="00F60028"/>
    <w:rsid w:val="00F61CBA"/>
    <w:rsid w:val="00F64A42"/>
    <w:rsid w:val="00F6612C"/>
    <w:rsid w:val="00F83251"/>
    <w:rsid w:val="00F97987"/>
    <w:rsid w:val="00F97A7E"/>
    <w:rsid w:val="00FB778D"/>
    <w:rsid w:val="00FC0D67"/>
    <w:rsid w:val="00FD0CBE"/>
    <w:rsid w:val="00FD7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7E6B6"/>
  <w15:docId w15:val="{A96F143C-6AAD-49BB-8346-EE66EAF63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DB7"/>
    <w:rPr>
      <w:rFonts w:ascii=".VnTime" w:hAnsi=".VnTime"/>
      <w:position w:val="-2"/>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F571C8"/>
    <w:pPr>
      <w:keepNext/>
      <w:spacing w:line="340" w:lineRule="exact"/>
      <w:jc w:val="both"/>
      <w:outlineLvl w:val="1"/>
    </w:pPr>
    <w:rPr>
      <w:rFonts w:ascii=".VnArial Narrow" w:hAnsi=".VnArial Narrow"/>
      <w:i/>
      <w:iCs/>
      <w:position w:val="0"/>
      <w:sz w:val="22"/>
      <w:szCs w:val="24"/>
    </w:rPr>
  </w:style>
  <w:style w:type="paragraph" w:styleId="Heading3">
    <w:name w:val="heading 3"/>
    <w:basedOn w:val="Normal"/>
    <w:next w:val="Normal"/>
    <w:link w:val="Heading3Char"/>
    <w:uiPriority w:val="9"/>
    <w:unhideWhenUsed/>
    <w:qFormat/>
    <w:rsid w:val="00057AF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7">
    <w:name w:val="heading 7"/>
    <w:basedOn w:val="Normal"/>
    <w:next w:val="Normal"/>
    <w:link w:val="Heading7Char"/>
    <w:unhideWhenUsed/>
    <w:qFormat/>
    <w:rsid w:val="0005207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rsid w:val="00F571C8"/>
    <w:pPr>
      <w:tabs>
        <w:tab w:val="center" w:pos="4320"/>
        <w:tab w:val="right" w:pos="8640"/>
      </w:tabs>
    </w:pPr>
    <w:rPr>
      <w:rFonts w:ascii="Times New Roman" w:hAnsi="Times New Roman"/>
      <w:position w:val="0"/>
    </w:rPr>
  </w:style>
  <w:style w:type="character" w:customStyle="1" w:styleId="FooterChar">
    <w:name w:val="Footer Char"/>
    <w:basedOn w:val="DefaultParagraphFont"/>
    <w:link w:val="Footer"/>
    <w:uiPriority w:val="99"/>
    <w:rsid w:val="00F571C8"/>
    <w:rPr>
      <w:rFonts w:ascii="Times New Roman" w:eastAsia="Times New Roman" w:hAnsi="Times New Roman" w:cs="Times New Roman"/>
      <w:sz w:val="28"/>
      <w:szCs w:val="28"/>
    </w:rPr>
  </w:style>
  <w:style w:type="character" w:customStyle="1" w:styleId="Heading2Char">
    <w:name w:val="Heading 2 Char"/>
    <w:basedOn w:val="DefaultParagraphFont"/>
    <w:link w:val="Heading2"/>
    <w:rsid w:val="00F571C8"/>
    <w:rPr>
      <w:rFonts w:ascii=".VnArial Narrow" w:eastAsia="Times New Roman" w:hAnsi=".VnArial Narrow" w:cs="Times New Roman"/>
      <w:i/>
      <w:iCs/>
      <w:sz w:val="22"/>
    </w:rPr>
  </w:style>
  <w:style w:type="paragraph" w:styleId="BalloonText">
    <w:name w:val="Balloon Text"/>
    <w:basedOn w:val="Normal"/>
    <w:link w:val="BalloonTextChar"/>
    <w:uiPriority w:val="99"/>
    <w:semiHidden/>
    <w:unhideWhenUsed/>
    <w:rsid w:val="000D569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D569F"/>
    <w:rPr>
      <w:rFonts w:ascii="Lucida Grande" w:eastAsia="Times New Roman" w:hAnsi="Lucida Grande" w:cs="Lucida Grande"/>
      <w:position w:val="-2"/>
      <w:sz w:val="18"/>
      <w:szCs w:val="18"/>
    </w:rPr>
  </w:style>
  <w:style w:type="table" w:styleId="TableGrid">
    <w:name w:val="Table Grid"/>
    <w:basedOn w:val="TableNormal"/>
    <w:rsid w:val="009E0237"/>
    <w:pPr>
      <w:jc w:val="both"/>
    </w:pPr>
    <w:rPr>
      <w:rFonts w:eastAsiaTheme="minorHAns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F90B77"/>
    <w:rPr>
      <w:rFonts w:ascii="Symbol" w:hAnsi="Symbol" w:hint="default"/>
      <w:b w:val="0"/>
      <w:bCs w:val="0"/>
      <w:i w:val="0"/>
      <w:iCs w:val="0"/>
      <w:color w:val="000000"/>
      <w:sz w:val="24"/>
      <w:szCs w:val="24"/>
    </w:rPr>
  </w:style>
  <w:style w:type="character" w:customStyle="1" w:styleId="Heading7Char">
    <w:name w:val="Heading 7 Char"/>
    <w:basedOn w:val="DefaultParagraphFont"/>
    <w:link w:val="Heading7"/>
    <w:rsid w:val="0005207B"/>
    <w:rPr>
      <w:rFonts w:asciiTheme="majorHAnsi" w:eastAsiaTheme="majorEastAsia" w:hAnsiTheme="majorHAnsi" w:cstheme="majorBidi"/>
      <w:i/>
      <w:iCs/>
      <w:color w:val="404040" w:themeColor="text1" w:themeTint="BF"/>
      <w:position w:val="-2"/>
      <w:sz w:val="28"/>
      <w:szCs w:val="28"/>
    </w:rPr>
  </w:style>
  <w:style w:type="paragraph" w:customStyle="1" w:styleId="TBColumnHead">
    <w:name w:val="TB Column Head"/>
    <w:basedOn w:val="Normal"/>
    <w:autoRedefine/>
    <w:rsid w:val="0005207B"/>
    <w:pPr>
      <w:spacing w:before="120" w:after="120"/>
      <w:jc w:val="center"/>
    </w:pPr>
    <w:rPr>
      <w:rFonts w:ascii="Arial" w:hAnsi="Arial" w:cs="Arial"/>
      <w:b/>
      <w:position w:val="0"/>
      <w:sz w:val="22"/>
      <w:szCs w:val="20"/>
      <w:lang w:val="vi-VN"/>
    </w:rPr>
  </w:style>
  <w:style w:type="paragraph" w:customStyle="1" w:styleId="TBColumncenter">
    <w:name w:val="TB Column center"/>
    <w:basedOn w:val="Normal"/>
    <w:autoRedefine/>
    <w:rsid w:val="002077B7"/>
    <w:pPr>
      <w:jc w:val="center"/>
    </w:pPr>
    <w:rPr>
      <w:rFonts w:ascii="Times New Roman" w:hAnsi="Times New Roman"/>
      <w:noProof/>
      <w:position w:val="0"/>
      <w:sz w:val="22"/>
      <w:szCs w:val="22"/>
    </w:rPr>
  </w:style>
  <w:style w:type="paragraph" w:customStyle="1" w:styleId="TBColumnJtfd">
    <w:name w:val="TB Column Jtfd"/>
    <w:basedOn w:val="Normal"/>
    <w:autoRedefine/>
    <w:rsid w:val="0005207B"/>
    <w:pPr>
      <w:spacing w:before="60" w:after="60" w:line="264" w:lineRule="auto"/>
      <w:jc w:val="both"/>
    </w:pPr>
    <w:rPr>
      <w:rFonts w:ascii="Arial" w:hAnsi="Arial" w:cs="Arial"/>
      <w:position w:val="0"/>
      <w:sz w:val="22"/>
      <w:szCs w:val="20"/>
      <w:lang w:val="vi-VN"/>
    </w:rPr>
  </w:style>
  <w:style w:type="paragraph" w:customStyle="1" w:styleId="chuthichBang">
    <w:name w:val="chu thich Bang"/>
    <w:basedOn w:val="Normal"/>
    <w:autoRedefine/>
    <w:rsid w:val="001D124E"/>
    <w:pPr>
      <w:tabs>
        <w:tab w:val="left" w:pos="1418"/>
      </w:tabs>
      <w:spacing w:before="120" w:after="120"/>
      <w:jc w:val="both"/>
    </w:pPr>
    <w:rPr>
      <w:rFonts w:ascii="Times New Roman" w:hAnsi="Times New Roman"/>
      <w:i/>
      <w:iCs/>
      <w:position w:val="0"/>
      <w:sz w:val="22"/>
      <w:szCs w:val="22"/>
      <w:lang w:val="vi-VN"/>
    </w:rPr>
  </w:style>
  <w:style w:type="paragraph" w:styleId="Caption">
    <w:name w:val="caption"/>
    <w:basedOn w:val="Normal"/>
    <w:next w:val="Normal"/>
    <w:autoRedefine/>
    <w:qFormat/>
    <w:rsid w:val="00470DC5"/>
    <w:pPr>
      <w:keepNext/>
      <w:widowControl w:val="0"/>
      <w:spacing w:before="60" w:after="60" w:line="264" w:lineRule="auto"/>
      <w:jc w:val="center"/>
    </w:pPr>
    <w:rPr>
      <w:rFonts w:ascii="Times New Roman" w:hAnsi="Times New Roman"/>
      <w:b/>
      <w:bCs/>
      <w:position w:val="0"/>
      <w:sz w:val="22"/>
      <w:szCs w:val="22"/>
      <w:lang w:val="vi-VN"/>
    </w:rPr>
  </w:style>
  <w:style w:type="character" w:customStyle="1" w:styleId="Dailuong">
    <w:name w:val="Dai_luong"/>
    <w:basedOn w:val="DefaultParagraphFont"/>
    <w:rsid w:val="0005207B"/>
    <w:rPr>
      <w:rFonts w:ascii="Times New Roman" w:hAnsi="Times New Roman"/>
      <w:i/>
      <w:lang w:val="sv-SE"/>
    </w:rPr>
  </w:style>
  <w:style w:type="paragraph" w:customStyle="1" w:styleId="CharCharCharCharChar">
    <w:name w:val="Char Char Char Char Char"/>
    <w:basedOn w:val="Normal"/>
    <w:rsid w:val="00F8602F"/>
    <w:pPr>
      <w:widowControl w:val="0"/>
      <w:jc w:val="both"/>
    </w:pPr>
    <w:rPr>
      <w:rFonts w:ascii="Times New Roman" w:eastAsia="SimSun" w:hAnsi="Times New Roman"/>
      <w:kern w:val="2"/>
      <w:position w:val="0"/>
      <w:sz w:val="24"/>
      <w:szCs w:val="26"/>
      <w:lang w:eastAsia="zh-CN"/>
    </w:rPr>
  </w:style>
  <w:style w:type="paragraph" w:customStyle="1" w:styleId="-bieutuong">
    <w:name w:val="- bieu tuong"/>
    <w:basedOn w:val="Normal"/>
    <w:link w:val="-bieutuongChar"/>
    <w:rsid w:val="008356C1"/>
    <w:pPr>
      <w:tabs>
        <w:tab w:val="num" w:pos="680"/>
      </w:tabs>
      <w:spacing w:after="120" w:line="360" w:lineRule="auto"/>
      <w:ind w:left="2218" w:hanging="2218"/>
      <w:jc w:val="both"/>
    </w:pPr>
    <w:rPr>
      <w:rFonts w:ascii="Arial" w:hAnsi="Arial"/>
      <w:b/>
      <w:noProof/>
      <w:position w:val="0"/>
      <w:sz w:val="36"/>
      <w:szCs w:val="22"/>
      <w:lang w:val="vi-VN"/>
    </w:rPr>
  </w:style>
  <w:style w:type="character" w:customStyle="1" w:styleId="-bieutuongChar">
    <w:name w:val="- bieu tuong Char"/>
    <w:basedOn w:val="DefaultParagraphFont"/>
    <w:link w:val="-bieutuong"/>
    <w:rsid w:val="008356C1"/>
    <w:rPr>
      <w:rFonts w:ascii="Arial" w:eastAsia="Times New Roman" w:hAnsi="Arial" w:cs="Times New Roman"/>
      <w:b/>
      <w:noProof/>
      <w:sz w:val="36"/>
      <w:szCs w:val="22"/>
      <w:lang w:val="vi-VN"/>
    </w:rPr>
  </w:style>
  <w:style w:type="paragraph" w:styleId="BodyText">
    <w:name w:val="Body Text"/>
    <w:basedOn w:val="Normal"/>
    <w:link w:val="BodyTextChar"/>
    <w:uiPriority w:val="99"/>
    <w:semiHidden/>
    <w:unhideWhenUsed/>
    <w:rsid w:val="008356C1"/>
    <w:pPr>
      <w:spacing w:after="120"/>
    </w:pPr>
  </w:style>
  <w:style w:type="character" w:customStyle="1" w:styleId="BodyTextChar">
    <w:name w:val="Body Text Char"/>
    <w:basedOn w:val="DefaultParagraphFont"/>
    <w:link w:val="BodyText"/>
    <w:uiPriority w:val="99"/>
    <w:semiHidden/>
    <w:rsid w:val="008356C1"/>
    <w:rPr>
      <w:rFonts w:ascii=".VnTime" w:eastAsia="Times New Roman" w:hAnsi=".VnTime" w:cs="Times New Roman"/>
      <w:position w:val="-2"/>
      <w:sz w:val="28"/>
      <w:szCs w:val="28"/>
    </w:rPr>
  </w:style>
  <w:style w:type="paragraph" w:styleId="BodyTextFirstIndent">
    <w:name w:val="Body Text First Indent"/>
    <w:aliases w:val="Chu thic tiep"/>
    <w:basedOn w:val="Normal"/>
    <w:link w:val="BodyTextFirstIndentChar"/>
    <w:autoRedefine/>
    <w:rsid w:val="008356C1"/>
    <w:pPr>
      <w:spacing w:before="60" w:after="60" w:line="264" w:lineRule="auto"/>
      <w:ind w:left="1361"/>
      <w:jc w:val="both"/>
    </w:pPr>
    <w:rPr>
      <w:rFonts w:ascii="Arial" w:hAnsi="Arial"/>
      <w:position w:val="0"/>
      <w:sz w:val="20"/>
      <w:szCs w:val="20"/>
      <w:lang w:val="vi-VN"/>
    </w:rPr>
  </w:style>
  <w:style w:type="character" w:customStyle="1" w:styleId="BodyTextFirstIndentChar">
    <w:name w:val="Body Text First Indent Char"/>
    <w:aliases w:val="Chu thic tiep Char"/>
    <w:basedOn w:val="BodyTextChar"/>
    <w:link w:val="BodyTextFirstIndent"/>
    <w:rsid w:val="008356C1"/>
    <w:rPr>
      <w:rFonts w:ascii="Arial" w:eastAsia="Times New Roman" w:hAnsi="Arial" w:cs="Times New Roman"/>
      <w:position w:val="-2"/>
      <w:sz w:val="20"/>
      <w:szCs w:val="20"/>
      <w:lang w:val="vi-VN"/>
    </w:rPr>
  </w:style>
  <w:style w:type="paragraph" w:customStyle="1" w:styleId="TBcontinue">
    <w:name w:val="TB continue"/>
    <w:basedOn w:val="Normal"/>
    <w:autoRedefine/>
    <w:rsid w:val="008356C1"/>
    <w:pPr>
      <w:spacing w:after="120" w:line="264" w:lineRule="auto"/>
      <w:jc w:val="both"/>
    </w:pPr>
    <w:rPr>
      <w:rFonts w:ascii="Arial" w:hAnsi="Arial"/>
      <w:position w:val="0"/>
      <w:sz w:val="24"/>
      <w:szCs w:val="24"/>
    </w:rPr>
  </w:style>
  <w:style w:type="character" w:styleId="Emphasis">
    <w:name w:val="Emphasis"/>
    <w:basedOn w:val="DefaultParagraphFont"/>
    <w:qFormat/>
    <w:rsid w:val="008356C1"/>
    <w:rPr>
      <w:i/>
      <w:iCs/>
      <w:color w:val="auto"/>
    </w:rPr>
  </w:style>
  <w:style w:type="character" w:styleId="Strong">
    <w:name w:val="Strong"/>
    <w:basedOn w:val="DefaultParagraphFont"/>
    <w:qFormat/>
    <w:rsid w:val="008356C1"/>
    <w:rPr>
      <w:b/>
      <w:bCs/>
    </w:rPr>
  </w:style>
  <w:style w:type="character" w:customStyle="1" w:styleId="InDam">
    <w:name w:val="In Dam"/>
    <w:basedOn w:val="DefaultParagraphFont"/>
    <w:rsid w:val="00A20E93"/>
    <w:rPr>
      <w:rFonts w:cs="Times New Roman"/>
      <w:b/>
    </w:rPr>
  </w:style>
  <w:style w:type="paragraph" w:styleId="NormalWeb">
    <w:name w:val="Normal (Web)"/>
    <w:basedOn w:val="Normal"/>
    <w:uiPriority w:val="99"/>
    <w:unhideWhenUsed/>
    <w:rsid w:val="00D04872"/>
    <w:pPr>
      <w:spacing w:before="100" w:beforeAutospacing="1" w:after="100" w:afterAutospacing="1"/>
    </w:pPr>
    <w:rPr>
      <w:rFonts w:ascii="Times New Roman" w:hAnsi="Times New Roman"/>
      <w:position w:val="0"/>
      <w:sz w:val="24"/>
      <w:szCs w:val="24"/>
    </w:rPr>
  </w:style>
  <w:style w:type="character" w:customStyle="1" w:styleId="Heading3Char">
    <w:name w:val="Heading 3 Char"/>
    <w:basedOn w:val="DefaultParagraphFont"/>
    <w:link w:val="Heading3"/>
    <w:rsid w:val="00057AF2"/>
    <w:rPr>
      <w:rFonts w:asciiTheme="majorHAnsi" w:eastAsiaTheme="majorEastAsia" w:hAnsiTheme="majorHAnsi" w:cstheme="majorBidi"/>
      <w:b/>
      <w:bCs/>
      <w:color w:val="4F81BD" w:themeColor="accent1"/>
      <w:position w:val="-2"/>
      <w:sz w:val="28"/>
      <w:szCs w:val="28"/>
    </w:rPr>
  </w:style>
  <w:style w:type="paragraph" w:styleId="ListBullet">
    <w:name w:val="List Bullet"/>
    <w:aliases w:val="Char2, Char2"/>
    <w:link w:val="ListBulletChar"/>
    <w:autoRedefine/>
    <w:qFormat/>
    <w:rsid w:val="00BA174C"/>
    <w:pPr>
      <w:numPr>
        <w:numId w:val="1"/>
      </w:numPr>
      <w:tabs>
        <w:tab w:val="left" w:pos="454"/>
      </w:tabs>
      <w:spacing w:before="60" w:after="60" w:line="288" w:lineRule="auto"/>
      <w:ind w:left="0" w:firstLine="0"/>
      <w:jc w:val="both"/>
    </w:pPr>
    <w:rPr>
      <w:rFonts w:ascii="Arial" w:hAnsi="Arial"/>
    </w:rPr>
  </w:style>
  <w:style w:type="character" w:customStyle="1" w:styleId="ListBulletChar">
    <w:name w:val="List Bullet Char"/>
    <w:aliases w:val="Char2 Char, Char2 Char"/>
    <w:basedOn w:val="DefaultParagraphFont"/>
    <w:link w:val="ListBullet"/>
    <w:rsid w:val="00BA174C"/>
    <w:rPr>
      <w:rFonts w:ascii="Arial" w:eastAsia="Times New Roman" w:hAnsi="Arial" w:cs="Times New Roman"/>
    </w:rPr>
  </w:style>
  <w:style w:type="paragraph" w:styleId="Header">
    <w:name w:val="header"/>
    <w:basedOn w:val="Normal"/>
    <w:link w:val="HeaderChar"/>
    <w:uiPriority w:val="99"/>
    <w:unhideWhenUsed/>
    <w:rsid w:val="004C2D9E"/>
    <w:pPr>
      <w:tabs>
        <w:tab w:val="center" w:pos="4680"/>
        <w:tab w:val="right" w:pos="9360"/>
      </w:tabs>
    </w:pPr>
  </w:style>
  <w:style w:type="character" w:customStyle="1" w:styleId="HeaderChar">
    <w:name w:val="Header Char"/>
    <w:basedOn w:val="DefaultParagraphFont"/>
    <w:link w:val="Header"/>
    <w:uiPriority w:val="99"/>
    <w:rsid w:val="004C2D9E"/>
    <w:rPr>
      <w:rFonts w:ascii=".VnTime" w:eastAsia="Times New Roman" w:hAnsi=".VnTime" w:cs="Times New Roman"/>
      <w:position w:val="-2"/>
      <w:sz w:val="28"/>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pPr>
      <w:jc w:val="both"/>
    </w:pPr>
    <w:tblPr>
      <w:tblStyleRowBandSize w:val="1"/>
      <w:tblStyleColBandSize w:val="1"/>
    </w:tblPr>
  </w:style>
  <w:style w:type="table" w:customStyle="1" w:styleId="a2">
    <w:basedOn w:val="TableNormal"/>
    <w:pPr>
      <w:jc w:val="both"/>
    </w:pPr>
    <w:tblPr>
      <w:tblStyleRowBandSize w:val="1"/>
      <w:tblStyleColBandSize w:val="1"/>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pPr>
      <w:jc w:val="both"/>
    </w:pPr>
    <w:tblPr>
      <w:tblStyleRowBandSize w:val="1"/>
      <w:tblStyleColBandSize w:val="1"/>
    </w:tblPr>
  </w:style>
  <w:style w:type="table" w:customStyle="1" w:styleId="a7">
    <w:basedOn w:val="TableNormal"/>
    <w:pPr>
      <w:jc w:val="both"/>
    </w:pPr>
    <w:tblPr>
      <w:tblStyleRowBandSize w:val="1"/>
      <w:tblStyleColBandSize w:val="1"/>
    </w:tblPr>
  </w:style>
  <w:style w:type="table" w:customStyle="1" w:styleId="a8">
    <w:basedOn w:val="TableNormal"/>
    <w:tblPr>
      <w:tblStyleRowBandSize w:val="1"/>
      <w:tblStyleColBandSize w:val="1"/>
    </w:tblPr>
  </w:style>
  <w:style w:type="paragraph" w:styleId="ListBullet3">
    <w:name w:val="List Bullet 3"/>
    <w:basedOn w:val="Normal"/>
    <w:uiPriority w:val="99"/>
    <w:semiHidden/>
    <w:unhideWhenUsed/>
    <w:rsid w:val="001F3959"/>
    <w:pPr>
      <w:numPr>
        <w:numId w:val="2"/>
      </w:numPr>
      <w:tabs>
        <w:tab w:val="clear" w:pos="926"/>
      </w:tabs>
      <w:ind w:left="360"/>
      <w:contextualSpacing/>
    </w:pPr>
  </w:style>
  <w:style w:type="paragraph" w:styleId="ListParagraph">
    <w:name w:val="List Paragraph"/>
    <w:basedOn w:val="Normal"/>
    <w:uiPriority w:val="34"/>
    <w:qFormat/>
    <w:rsid w:val="00367D02"/>
    <w:pPr>
      <w:ind w:left="720"/>
      <w:contextualSpacing/>
    </w:pPr>
  </w:style>
  <w:style w:type="character" w:styleId="Hyperlink">
    <w:name w:val="Hyperlink"/>
    <w:basedOn w:val="DefaultParagraphFont"/>
    <w:uiPriority w:val="99"/>
    <w:unhideWhenUsed/>
    <w:rsid w:val="00D8474D"/>
    <w:rPr>
      <w:color w:val="0000FF" w:themeColor="hyperlink"/>
      <w:u w:val="single"/>
    </w:rPr>
  </w:style>
  <w:style w:type="character" w:customStyle="1" w:styleId="UnresolvedMention1">
    <w:name w:val="Unresolved Mention1"/>
    <w:basedOn w:val="DefaultParagraphFont"/>
    <w:uiPriority w:val="99"/>
    <w:semiHidden/>
    <w:unhideWhenUsed/>
    <w:rsid w:val="00D8474D"/>
    <w:rPr>
      <w:color w:val="605E5C"/>
      <w:shd w:val="clear" w:color="auto" w:fill="E1DFDD"/>
    </w:rPr>
  </w:style>
  <w:style w:type="paragraph" w:customStyle="1" w:styleId="Char4">
    <w:name w:val="Char4"/>
    <w:basedOn w:val="Normal"/>
    <w:semiHidden/>
    <w:rsid w:val="0063616F"/>
    <w:pPr>
      <w:spacing w:after="160" w:line="240" w:lineRule="exact"/>
    </w:pPr>
    <w:rPr>
      <w:rFonts w:ascii="Arial" w:hAnsi="Arial" w:cs="Arial"/>
      <w:position w:val="0"/>
      <w:sz w:val="22"/>
      <w:szCs w:val="22"/>
    </w:rPr>
  </w:style>
  <w:style w:type="paragraph" w:customStyle="1" w:styleId="CHUTHICH">
    <w:name w:val="CHUTHICH"/>
    <w:basedOn w:val="Normal"/>
    <w:autoRedefine/>
    <w:rsid w:val="00E80ADA"/>
    <w:pPr>
      <w:widowControl w:val="0"/>
      <w:tabs>
        <w:tab w:val="num" w:pos="0"/>
        <w:tab w:val="left" w:pos="1134"/>
      </w:tabs>
      <w:spacing w:before="80" w:line="300" w:lineRule="exact"/>
      <w:ind w:firstLine="454"/>
      <w:jc w:val="both"/>
    </w:pPr>
    <w:rPr>
      <w:rFonts w:ascii="Arial" w:hAnsi="Arial" w:cs="Arial"/>
      <w:noProof/>
      <w:position w:val="0"/>
      <w:sz w:val="20"/>
      <w:szCs w:val="20"/>
      <w:lang w:val="vi-VN"/>
    </w:rPr>
  </w:style>
  <w:style w:type="paragraph" w:customStyle="1" w:styleId="ConsPlusNormal">
    <w:name w:val="ConsPlusNormal"/>
    <w:rsid w:val="00E80ADA"/>
    <w:pPr>
      <w:widowControl w:val="0"/>
      <w:autoSpaceDE w:val="0"/>
      <w:autoSpaceDN w:val="0"/>
    </w:pPr>
    <w:rPr>
      <w:rFonts w:ascii="Calibri" w:hAnsi="Calibri" w:cs="Calibri"/>
      <w:sz w:val="22"/>
      <w:szCs w:val="20"/>
      <w:lang w:val="ru-RU" w:eastAsia="ru-RU"/>
    </w:rPr>
  </w:style>
  <w:style w:type="paragraph" w:customStyle="1" w:styleId="headphuluc">
    <w:name w:val="head_phuluc"/>
    <w:basedOn w:val="Normal"/>
    <w:rsid w:val="000442CE"/>
    <w:pPr>
      <w:numPr>
        <w:numId w:val="3"/>
      </w:numPr>
      <w:spacing w:after="200" w:line="276" w:lineRule="auto"/>
    </w:pPr>
    <w:rPr>
      <w:rFonts w:ascii="Arial" w:eastAsia="Calibri" w:hAnsi="Arial"/>
      <w:position w:val="0"/>
      <w:sz w:val="24"/>
      <w:szCs w:val="24"/>
    </w:rPr>
  </w:style>
  <w:style w:type="paragraph" w:customStyle="1" w:styleId="Style7">
    <w:name w:val="Style7"/>
    <w:basedOn w:val="Normal"/>
    <w:link w:val="Style7Char"/>
    <w:autoRedefine/>
    <w:qFormat/>
    <w:rsid w:val="00BC25C0"/>
    <w:pPr>
      <w:spacing w:after="120"/>
      <w:jc w:val="both"/>
      <w:outlineLvl w:val="3"/>
    </w:pPr>
    <w:rPr>
      <w:rFonts w:ascii="Times New Roman" w:hAnsi="Times New Roman"/>
      <w:position w:val="0"/>
      <w:sz w:val="22"/>
      <w:szCs w:val="22"/>
    </w:rPr>
  </w:style>
  <w:style w:type="character" w:customStyle="1" w:styleId="Style7Char">
    <w:name w:val="Style7 Char"/>
    <w:link w:val="Style7"/>
    <w:rsid w:val="00BC25C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5807">
      <w:bodyDiv w:val="1"/>
      <w:marLeft w:val="0"/>
      <w:marRight w:val="0"/>
      <w:marTop w:val="0"/>
      <w:marBottom w:val="0"/>
      <w:divBdr>
        <w:top w:val="none" w:sz="0" w:space="0" w:color="auto"/>
        <w:left w:val="none" w:sz="0" w:space="0" w:color="auto"/>
        <w:bottom w:val="none" w:sz="0" w:space="0" w:color="auto"/>
        <w:right w:val="none" w:sz="0" w:space="0" w:color="auto"/>
      </w:divBdr>
    </w:div>
    <w:div w:id="1294991970">
      <w:bodyDiv w:val="1"/>
      <w:marLeft w:val="0"/>
      <w:marRight w:val="0"/>
      <w:marTop w:val="0"/>
      <w:marBottom w:val="0"/>
      <w:divBdr>
        <w:top w:val="none" w:sz="0" w:space="0" w:color="auto"/>
        <w:left w:val="none" w:sz="0" w:space="0" w:color="auto"/>
        <w:bottom w:val="none" w:sz="0" w:space="0" w:color="auto"/>
        <w:right w:val="none" w:sz="0" w:space="0" w:color="auto"/>
      </w:divBdr>
    </w:div>
    <w:div w:id="1476413027">
      <w:bodyDiv w:val="1"/>
      <w:marLeft w:val="0"/>
      <w:marRight w:val="0"/>
      <w:marTop w:val="0"/>
      <w:marBottom w:val="0"/>
      <w:divBdr>
        <w:top w:val="none" w:sz="0" w:space="0" w:color="auto"/>
        <w:left w:val="none" w:sz="0" w:space="0" w:color="auto"/>
        <w:bottom w:val="none" w:sz="0" w:space="0" w:color="auto"/>
        <w:right w:val="none" w:sz="0" w:space="0" w:color="auto"/>
      </w:divBdr>
    </w:div>
    <w:div w:id="1733774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oO7Nr57vMOlv1DabJGNFwfdeJQ==">AMUW2mVYbiNtDau0FH9bN21+gpp2mnAqMoGHZT0DOu3yYd7RRx0yHtrTQrwp/AqX6GQIggfi0MsLeglm8ST3gy3DT0X9o3++zNdK71rrieJUU+DdKUJfg3YLBEKkLwGTiJQfidDI33d5sYuXv7ZIjpTcIwtrMg7qqpHbCtQZpHjvMRWYXqJ1VnPjBQ9Pw1YkrkGj6EuCM94Rjin577j6Iw2Ul8E94wF/hGIY62axolO5G1jJ6bMPZXY82aMbNXGO5k90F5H53mFepmlj3YD68Yi131nJ3f9BxbU0AyvCR/lyR2UKgXHh2tsyAMPxC1GMz64nHo3sLlXtNMExyIERRjChiWstGZmU7DrZqQr07wKHMWkmIbOotpdx2Bb3p6YP2Hvm4KESnzX0KCvbuUoulHagGTJ6IhsRX1dSl0Ky+qnR2ZJuMskW78ng7BHnC215kj0/Fo1jMbCFh2zHeW/BBSLM0mASD10oGSdnaU5Ztf5NcZ2XVLyXH8gSTLhXzrTeO6AJSy/QzvGqBt35P9RxecwO7vzqWjCQqtTV/DF7s6ZSlpHBjZ/hbYIi8sOk8y4loIyHu2FjxblT9Qjn3iWgBLO5u43J8lAg/me1zb13Qjiex9NLUN7i4fNJtHS4iRyPNK72IF6E0kKNGUJHuHk/wrBG+oR4seH7kHYoRZfA7b7XbNmPBrE1/AequLcfUqo+E5r9813Lk60CMrWyV5OIlMpeWM3X5ztEP9DXLRJQ2lol6aE05pB0HkqTCMdccqfVmYJfIh4tQUvrhyD6bjhKufzq/haojfEaT8ffK25oNBbHDhMOR8uzDESEf3H3PKmchn87QSekKFYqnPc9yJc5XYD2EgFT3ltxWkyhMIt3i17I/+T5GJG/iIMvBVpnqT7OZJEMzDaVIDc4aOgO8/kkaZeubKYBOiolKq9UO6fjtHYX4ItnLYu9mcGkcS7l42K+NAvk0iZnoZw64PZe4MyHRYsrFBb799HRdMFs8ZSD1JyxzTz6ZqH03EzztyKi9hFTtcQrUGs14A02PMGqsOkqGIDvBZhYB6YNk4OTFmXmSuOkAHbSnW7EsZIuhyalUB/Lz4zL7vbzHexB+IpNysskmeqaY05O38Etlq4cB7lUuXJdZL2SdhsTznr4+ycvkdrU/tsQiO1ndq3OMoD/BxFI2S5ZQ3KJyvf/Ny34lR2E/j7rvYRzrRGGCnizaUVJ9kbk3MFw35rJI8JMyrmXL8eCOXvgyMMIp6zaIhw/hsEN8Mb0pl098yxdVQnE1XrpPlTcCFkJwbg6oFyHzhR7kwibxr6I/rUvkNVtdEZmcjw7tOt7H8dV6StVI1qR7h21RUZTb6leRUAE2ncAH8dV012BID0kliLTjwYL67Ec1kkWcdxgoLqN8WrXrDYpthdndgUc1vulhdUgWs5kJIr9fJWGpGqrwm8HRSFZwkeHnTui3Hh0Dme1HDXB+YZhu6L+TKuZ/gDD0AoXF6gj/epUot/VwAN39xtamfW3bB33CEnNDXeo9YHSYsIz0YEGSvB8TiY4exvtxrIkT9jltpWLVM7tpiJHDC3HOtxK5U81CXsJRMFGTEPt1vsvUQ0Tb8NnA9EqBwItIVII6G0XeyVm7jAXUX2ATUCOlXjMbhSkb6MvJO+ScDra25U4NdnANNQJkXjNo4sfxmatx98tbgMNvP/ObdeGw3pzlDJY63Ze+5UZIvvZuDYFhUCJg3ercbZR6qX5Fsal/wHn02DXXb1Km8OvF+B2DC79JWzQp8KDbWre4erIySf6slYCCeKUwf76laVxyke/TRSKSZBreLNVwnyvdsOA1V/dm5OyL/uHomHwlTfINSNL8rCCLD08iOvwy1lzs5lOODC27trnAqnwKCCgZPfnRoQhicyil28f7ac7VZL9xeVy3OnsiiINCiYw2uyip5TRDLodL8wIyWq9nCdeXTK9oBcAByIVBCZkw3w3PLos/OSATih0fmwzFQoYZEBPVSEX+1D8+pUOcZ2V8cPT1WqEHXS40wD/6AnGh98xqUd/LShPqErjBbIsvlR5MIt+8iIHTFUgFyyp8NNATw3x8/whgJ2AqQ39PFIuUHKCUxl0GluOZ/ckDM0mBE69GdLefo3B9GYEoauoNhjNse42YbXeqGy4ZxToP+o64+7tDhz3nUDnVvo89X3sqmzXSI/tADnQ9Q7M/ULEUW6aqnDdt6CuHyBlJ+FxcpqdoDs7bSIRf99PQVG10KCeey5grgLUyN9M+9nHvSBLwU5Ex2gJEnbPa6MR79KE0qPVxHJDAb/3dgiX+cKZ5yy0gi9KWQuHMFxiN2ZYtxDkFWUZ/YF9xAxLyGk17sa6y3Ax+x0pOOEwmQY0abeqthoDG021Q9GVfxHZS6aHPsnW9mF+F1Dm9QplBFzwkSXqsVRCOW4x2K3slbVCrZGm4GC2TefwWnTgf87RGC6wib2dcCjfiG2yPdcADq8yimhBHNmpJAC7uk6Zy2sFkdv1iuCUlfV2vS/k1Ky2nqEkeRAYbbabqot2DhTkPpfRVtsbe62IAIK0U2t6dxnpar9FmWnxpysMotNFN3E4iJto7mNQYegy5ph8sHvADbc1ZwvCwNkFWjDImo0GdhHXqg8izUOnTzvlArSFWAg4f6gdScuI4qpFcG+DH/fKSDaM1MuI3lNdRZ2c48MzS6fKaqJb7zTrPZmb2lhHNZhcqBexEWkW82hh8PZ7/NnEWxrYPCLBRcNvRd3QwWhcrUMYgReIZPdh/8q7ioLdp9J4cZS83f1IcxU9sKcwQdRKDdsGwgpPxwtSFM8wI1FEn2ZRO5Xkijdsb3sSDEIfK0zG3H5LWFwCge6f+u5eYI0fc/73wFwMvLHVap/LnnqJqYOwaXhEBVe3Hk5ybTA5mIG53urVnFFguSbLMqQ6oHyJRjBMvrMFiTAWoH5+14eQl9UGvdUTOo/MbfvZWWGsSwFwwjWfdZA8PppWXI5SH+gzfRZM0XWdrelr5uBKrueqQuq1vrRfoSemqLzNo6clFYlRMDks9/n2NRIwexk2Mmia4Vqcm4MY7eDZwNT6qPVXWAIXpfnHu6m4UW+kwx0TZCo6CwqiJXPYe9o537qnYYMTJLNOyWhZTS7sSNLWB9ftcB7atgHYR3ZBBhD/3lo6lJA83Q0MfQ9KmGG1R4L0THcLD1tlm54muYZyGi3O9T526b1AIb7VFqWRSnbwim+jqTMEWjIBR8FBkVMTb8zSfMgRAmdaD+S0LLaRADTKGlJjJUcjbZ4tbHATjNabHiODBATEOV9DjrG9XY4IJesxiQhx12r4mPZ8hI+9u8L2JyJhgHTYlxkiHwt2MlDNAtf5bnwcYbFK7pn2W69FOFHQ/umufxUuksGMhBHDIQrkA2UkzeZSZmLMWmVSLXF2ZIkBHTGjOJB80uYbDDJAYMxAsd4EpMeHP4S7UmLNmnhJlZbZKJk4YUm5AK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13</Pages>
  <Words>3604</Words>
  <Characters>20546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PCCC</dc:creator>
  <cp:lastModifiedBy>hung tuan</cp:lastModifiedBy>
  <cp:revision>377</cp:revision>
  <dcterms:created xsi:type="dcterms:W3CDTF">2021-02-22T06:40:00Z</dcterms:created>
  <dcterms:modified xsi:type="dcterms:W3CDTF">2025-12-29T16:21:00Z</dcterms:modified>
</cp:coreProperties>
</file>